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97721" w14:textId="43ED53AA" w:rsidR="00C46835" w:rsidRPr="00390F52" w:rsidRDefault="00AD0BC1" w:rsidP="00287B3B">
      <w:pPr>
        <w:jc w:val="center"/>
      </w:pPr>
      <w:r w:rsidRPr="00390F52">
        <w:rPr>
          <w:noProof/>
          <w:color w:val="000000"/>
          <w:sz w:val="24"/>
          <w:szCs w:val="24"/>
          <w:lang w:eastAsia="en-GB"/>
        </w:rPr>
        <w:drawing>
          <wp:inline distT="0" distB="0" distL="0" distR="0" wp14:anchorId="478D94F9" wp14:editId="0B085C45">
            <wp:extent cx="2843095" cy="114300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86815" cy="1160577"/>
                    </a:xfrm>
                    <a:prstGeom prst="rect">
                      <a:avLst/>
                    </a:prstGeom>
                    <a:noFill/>
                    <a:ln>
                      <a:noFill/>
                    </a:ln>
                  </pic:spPr>
                </pic:pic>
              </a:graphicData>
            </a:graphic>
          </wp:inline>
        </w:drawing>
      </w:r>
    </w:p>
    <w:p w14:paraId="1AC880B7" w14:textId="77777777" w:rsidR="00D41ED9" w:rsidRPr="00390F52" w:rsidRDefault="00D41ED9" w:rsidP="00287B3B">
      <w:pPr>
        <w:jc w:val="center"/>
        <w:rPr>
          <w:sz w:val="6"/>
          <w:szCs w:val="6"/>
        </w:rPr>
      </w:pPr>
    </w:p>
    <w:p w14:paraId="3AC82B87" w14:textId="77777777" w:rsidR="00BF56AC" w:rsidRPr="00BF56AC" w:rsidRDefault="00BF56AC" w:rsidP="00287B3B">
      <w:pPr>
        <w:spacing w:line="254" w:lineRule="auto"/>
        <w:jc w:val="center"/>
        <w:rPr>
          <w:b/>
          <w:bCs/>
        </w:rPr>
      </w:pPr>
      <w:r w:rsidRPr="00BF56AC">
        <w:rPr>
          <w:b/>
          <w:bCs/>
        </w:rPr>
        <w:t xml:space="preserve">Minutes of a meeting of the Full Council of Stirchley and Brookside Parish Council </w:t>
      </w:r>
    </w:p>
    <w:p w14:paraId="2C3AABDE" w14:textId="44B3E947" w:rsidR="00BF56AC" w:rsidRPr="00BF56AC" w:rsidRDefault="00BF56AC" w:rsidP="00287B3B">
      <w:pPr>
        <w:spacing w:line="254" w:lineRule="auto"/>
        <w:jc w:val="center"/>
        <w:rPr>
          <w:b/>
          <w:bCs/>
        </w:rPr>
      </w:pPr>
      <w:r w:rsidRPr="00BF56AC">
        <w:rPr>
          <w:b/>
          <w:bCs/>
        </w:rPr>
        <w:t xml:space="preserve">held </w:t>
      </w:r>
      <w:r>
        <w:rPr>
          <w:b/>
          <w:bCs/>
        </w:rPr>
        <w:t>on</w:t>
      </w:r>
    </w:p>
    <w:p w14:paraId="7A6C2273" w14:textId="3AAC4C97" w:rsidR="00FB0AB1" w:rsidRPr="00390F52" w:rsidRDefault="00D41ED9" w:rsidP="00287B3B">
      <w:pPr>
        <w:jc w:val="center"/>
        <w:rPr>
          <w:b/>
          <w:bCs/>
        </w:rPr>
      </w:pPr>
      <w:r w:rsidRPr="00390F52">
        <w:rPr>
          <w:b/>
          <w:bCs/>
        </w:rPr>
        <w:t xml:space="preserve">Tuesday </w:t>
      </w:r>
      <w:r w:rsidR="00403324">
        <w:rPr>
          <w:b/>
          <w:bCs/>
        </w:rPr>
        <w:t>7</w:t>
      </w:r>
      <w:r w:rsidR="00403324" w:rsidRPr="00403324">
        <w:rPr>
          <w:b/>
          <w:bCs/>
          <w:vertAlign w:val="superscript"/>
        </w:rPr>
        <w:t>th</w:t>
      </w:r>
      <w:r w:rsidRPr="00390F52">
        <w:rPr>
          <w:b/>
          <w:bCs/>
        </w:rPr>
        <w:t xml:space="preserve"> </w:t>
      </w:r>
      <w:r w:rsidR="00403324">
        <w:rPr>
          <w:b/>
          <w:bCs/>
        </w:rPr>
        <w:t>December</w:t>
      </w:r>
      <w:r w:rsidRPr="00390F52">
        <w:rPr>
          <w:b/>
          <w:bCs/>
        </w:rPr>
        <w:t xml:space="preserve"> 2022 at </w:t>
      </w:r>
      <w:r w:rsidR="00E023B5" w:rsidRPr="00390F52">
        <w:rPr>
          <w:b/>
          <w:bCs/>
        </w:rPr>
        <w:t>7</w:t>
      </w:r>
      <w:r w:rsidRPr="00390F52">
        <w:rPr>
          <w:b/>
          <w:bCs/>
        </w:rPr>
        <w:t>:</w:t>
      </w:r>
      <w:r w:rsidR="00AD0BC1" w:rsidRPr="00390F52">
        <w:rPr>
          <w:b/>
          <w:bCs/>
        </w:rPr>
        <w:t>0</w:t>
      </w:r>
      <w:r w:rsidRPr="00390F52">
        <w:rPr>
          <w:b/>
          <w:bCs/>
        </w:rPr>
        <w:t xml:space="preserve">0pm at the Sambrook Centre, Stirchley </w:t>
      </w:r>
    </w:p>
    <w:p w14:paraId="0978D9AC" w14:textId="4873ABB5" w:rsidR="00AD0BC1" w:rsidRDefault="00AD0BC1" w:rsidP="00287B3B">
      <w:pPr>
        <w:jc w:val="center"/>
        <w:rPr>
          <w:sz w:val="6"/>
          <w:szCs w:val="6"/>
        </w:rPr>
      </w:pPr>
    </w:p>
    <w:p w14:paraId="188F29E7" w14:textId="77777777" w:rsidR="00CB168D" w:rsidRPr="00390F52" w:rsidRDefault="00CB168D" w:rsidP="00287B3B">
      <w:pPr>
        <w:jc w:val="center"/>
        <w:rPr>
          <w:sz w:val="6"/>
          <w:szCs w:val="6"/>
        </w:rPr>
      </w:pPr>
    </w:p>
    <w:p w14:paraId="0F193CAA" w14:textId="77EEA82E" w:rsidR="009C61F9" w:rsidRPr="009C61F9" w:rsidRDefault="009C61F9" w:rsidP="00287B3B">
      <w:pPr>
        <w:spacing w:line="254" w:lineRule="auto"/>
      </w:pPr>
      <w:r w:rsidRPr="009C61F9">
        <w:t xml:space="preserve">Present: Cllrs L Powers (Chair), C Turley, H Unwin, S Vaughan-Hodkinson, T Wood (who left the meeting early), C Lloyd, A Watkin, G </w:t>
      </w:r>
      <w:proofErr w:type="gramStart"/>
      <w:r w:rsidRPr="009C61F9">
        <w:t>Sinclair</w:t>
      </w:r>
      <w:proofErr w:type="gramEnd"/>
      <w:r>
        <w:t xml:space="preserve"> </w:t>
      </w:r>
      <w:r w:rsidRPr="009C61F9">
        <w:t>and N England</w:t>
      </w:r>
    </w:p>
    <w:p w14:paraId="563905D2" w14:textId="19B6DC0F" w:rsidR="009C61F9" w:rsidRDefault="009C61F9" w:rsidP="00287B3B">
      <w:pPr>
        <w:spacing w:line="254" w:lineRule="auto"/>
      </w:pPr>
      <w:r w:rsidRPr="009C61F9">
        <w:t xml:space="preserve">Also present: M Turner (Parish Clerk) and C Maclean (Locum RFO) </w:t>
      </w:r>
    </w:p>
    <w:p w14:paraId="1724DBEE" w14:textId="47475304" w:rsidR="009C61F9" w:rsidRPr="00CB168D" w:rsidRDefault="009C61F9" w:rsidP="00287B3B">
      <w:pPr>
        <w:spacing w:line="254" w:lineRule="auto"/>
        <w:rPr>
          <w:sz w:val="6"/>
          <w:szCs w:val="6"/>
        </w:rPr>
      </w:pPr>
    </w:p>
    <w:p w14:paraId="1648A0F7" w14:textId="77777777" w:rsidR="00CB168D" w:rsidRPr="00CB168D" w:rsidRDefault="00CB168D" w:rsidP="00287B3B">
      <w:pPr>
        <w:spacing w:line="254" w:lineRule="auto"/>
        <w:rPr>
          <w:sz w:val="6"/>
          <w:szCs w:val="6"/>
        </w:rPr>
      </w:pPr>
    </w:p>
    <w:p w14:paraId="6950B59D" w14:textId="77777777" w:rsidR="007174D4" w:rsidRDefault="00D41ED9" w:rsidP="007174D4">
      <w:pPr>
        <w:ind w:left="1418" w:hanging="1418"/>
        <w:rPr>
          <w:bCs/>
        </w:rPr>
      </w:pPr>
      <w:r w:rsidRPr="00390F52">
        <w:rPr>
          <w:bCs/>
        </w:rPr>
        <w:t>Public Open Session</w:t>
      </w:r>
    </w:p>
    <w:p w14:paraId="6949DA07" w14:textId="0E0C5F89" w:rsidR="009C61F9" w:rsidRPr="00390F52" w:rsidRDefault="009C61F9" w:rsidP="007174D4">
      <w:pPr>
        <w:rPr>
          <w:bCs/>
        </w:rPr>
      </w:pPr>
      <w:r>
        <w:rPr>
          <w:bCs/>
        </w:rPr>
        <w:t>Two members of the local Policing team were present</w:t>
      </w:r>
      <w:r w:rsidR="007174D4">
        <w:rPr>
          <w:bCs/>
        </w:rPr>
        <w:t xml:space="preserve"> who noted that four burglaries had taken place at Jim Hicks Close with copper being removed from empty houses.  Children had also gained access to houses in the same area.</w:t>
      </w:r>
    </w:p>
    <w:p w14:paraId="5A2EE107" w14:textId="63B6C773" w:rsidR="00CB168D" w:rsidRDefault="00CB168D" w:rsidP="00287B3B">
      <w:pPr>
        <w:rPr>
          <w:b/>
          <w:sz w:val="6"/>
          <w:szCs w:val="6"/>
          <w:u w:val="single"/>
        </w:rPr>
      </w:pPr>
    </w:p>
    <w:p w14:paraId="760E7F69" w14:textId="77777777" w:rsidR="00CB168D" w:rsidRPr="00390F52" w:rsidRDefault="00CB168D" w:rsidP="00287B3B">
      <w:pPr>
        <w:rPr>
          <w:b/>
          <w:sz w:val="6"/>
          <w:szCs w:val="6"/>
          <w:u w:val="single"/>
        </w:rPr>
      </w:pPr>
    </w:p>
    <w:p w14:paraId="7075B8FE" w14:textId="3385D842" w:rsidR="00C67A56" w:rsidRPr="00390F52" w:rsidRDefault="00C67A56" w:rsidP="00287B3B">
      <w:pPr>
        <w:rPr>
          <w:b/>
        </w:rPr>
      </w:pPr>
      <w:r w:rsidRPr="00390F52">
        <w:rPr>
          <w:b/>
        </w:rPr>
        <w:t>FC/22/</w:t>
      </w:r>
      <w:r w:rsidR="00403324">
        <w:rPr>
          <w:b/>
        </w:rPr>
        <w:t>9</w:t>
      </w:r>
      <w:r w:rsidR="00E02BC9">
        <w:rPr>
          <w:b/>
        </w:rPr>
        <w:t>1</w:t>
      </w:r>
      <w:r w:rsidR="0007506A" w:rsidRPr="00390F52">
        <w:rPr>
          <w:b/>
        </w:rPr>
        <w:tab/>
      </w:r>
      <w:r w:rsidRPr="00390F52">
        <w:rPr>
          <w:b/>
        </w:rPr>
        <w:t>APOLOGIES AND DECLARATIONS OF INTEREST</w:t>
      </w:r>
    </w:p>
    <w:p w14:paraId="7EB9F18B" w14:textId="0F5C1F8D" w:rsidR="00C67A56" w:rsidRPr="00390F52" w:rsidRDefault="009C61F9" w:rsidP="00287B3B">
      <w:pPr>
        <w:ind w:left="1440"/>
        <w:rPr>
          <w:bCs/>
        </w:rPr>
      </w:pPr>
      <w:r>
        <w:rPr>
          <w:bCs/>
        </w:rPr>
        <w:t>A</w:t>
      </w:r>
      <w:r w:rsidR="00C67A56" w:rsidRPr="00390F52">
        <w:rPr>
          <w:bCs/>
        </w:rPr>
        <w:t xml:space="preserve">pologies </w:t>
      </w:r>
      <w:r>
        <w:rPr>
          <w:bCs/>
        </w:rPr>
        <w:t>were received from Cllrs Bate and Loveridge</w:t>
      </w:r>
      <w:r w:rsidR="00C67A56" w:rsidRPr="00390F52">
        <w:rPr>
          <w:bCs/>
        </w:rPr>
        <w:t>.</w:t>
      </w:r>
      <w:r>
        <w:rPr>
          <w:bCs/>
        </w:rPr>
        <w:t xml:space="preserve">  Cllrs Powers, </w:t>
      </w:r>
      <w:proofErr w:type="gramStart"/>
      <w:r>
        <w:rPr>
          <w:bCs/>
        </w:rPr>
        <w:t>England</w:t>
      </w:r>
      <w:proofErr w:type="gramEnd"/>
      <w:r>
        <w:rPr>
          <w:bCs/>
        </w:rPr>
        <w:t xml:space="preserve"> and Lloyd declared an interest in agenda item FC/22/107.  Cllrs S Vaughan-Hodkinson, G Sinclair, H </w:t>
      </w:r>
      <w:proofErr w:type="gramStart"/>
      <w:r>
        <w:rPr>
          <w:bCs/>
        </w:rPr>
        <w:t>Unwin</w:t>
      </w:r>
      <w:proofErr w:type="gramEnd"/>
      <w:r>
        <w:rPr>
          <w:bCs/>
        </w:rPr>
        <w:t xml:space="preserve"> and C Turley declared an interest in agenda item FC/22/94.  Cllr S Vaughan-Hodkinson declared an interest in item FC/22/106.</w:t>
      </w:r>
    </w:p>
    <w:p w14:paraId="0A9A706E" w14:textId="77777777" w:rsidR="003B0C47" w:rsidRPr="00390F52" w:rsidRDefault="003B0C47" w:rsidP="00287B3B">
      <w:pPr>
        <w:rPr>
          <w:bCs/>
          <w:sz w:val="6"/>
          <w:szCs w:val="6"/>
        </w:rPr>
      </w:pPr>
    </w:p>
    <w:p w14:paraId="7B2E4C69" w14:textId="3DACB460" w:rsidR="00E023B5" w:rsidRPr="00390F52" w:rsidRDefault="00E023B5" w:rsidP="00287B3B">
      <w:pPr>
        <w:rPr>
          <w:rFonts w:ascii="Calibri" w:eastAsia="Calibri" w:hAnsi="Calibri" w:cs="Calibri"/>
          <w:b/>
          <w:bCs/>
        </w:rPr>
      </w:pPr>
      <w:r w:rsidRPr="00390F52">
        <w:rPr>
          <w:rFonts w:ascii="Calibri" w:eastAsia="Calibri" w:hAnsi="Calibri" w:cs="Calibri"/>
          <w:b/>
          <w:bCs/>
        </w:rPr>
        <w:t>FC/22/</w:t>
      </w:r>
      <w:r w:rsidR="00403324">
        <w:rPr>
          <w:rFonts w:ascii="Calibri" w:eastAsia="Calibri" w:hAnsi="Calibri" w:cs="Calibri"/>
          <w:b/>
          <w:bCs/>
        </w:rPr>
        <w:t>9</w:t>
      </w:r>
      <w:r w:rsidR="00E02BC9">
        <w:rPr>
          <w:rFonts w:ascii="Calibri" w:eastAsia="Calibri" w:hAnsi="Calibri" w:cs="Calibri"/>
          <w:b/>
          <w:bCs/>
        </w:rPr>
        <w:t>2</w:t>
      </w:r>
      <w:r w:rsidRPr="00390F52">
        <w:tab/>
      </w:r>
      <w:r w:rsidRPr="00390F52">
        <w:rPr>
          <w:rFonts w:ascii="Calibri" w:eastAsia="Calibri" w:hAnsi="Calibri" w:cs="Calibri"/>
          <w:b/>
          <w:bCs/>
        </w:rPr>
        <w:t>MINUTES</w:t>
      </w:r>
    </w:p>
    <w:p w14:paraId="5D12BF45" w14:textId="7598572E" w:rsidR="009C61F9" w:rsidRPr="009C61F9" w:rsidRDefault="009C61F9" w:rsidP="00287B3B">
      <w:pPr>
        <w:spacing w:line="254" w:lineRule="auto"/>
        <w:ind w:left="1418"/>
        <w:rPr>
          <w:bCs/>
        </w:rPr>
      </w:pPr>
      <w:bookmarkStart w:id="0" w:name="_Hlk116476859"/>
      <w:r w:rsidRPr="009C61F9">
        <w:rPr>
          <w:bCs/>
        </w:rPr>
        <w:t xml:space="preserve">It was proposed by Cllr </w:t>
      </w:r>
      <w:r>
        <w:rPr>
          <w:bCs/>
        </w:rPr>
        <w:t>Harvey Unwin</w:t>
      </w:r>
      <w:r w:rsidRPr="009C61F9">
        <w:rPr>
          <w:bCs/>
        </w:rPr>
        <w:t xml:space="preserve">, seconded by Cllr </w:t>
      </w:r>
      <w:r>
        <w:rPr>
          <w:bCs/>
        </w:rPr>
        <w:t>G Sinclair</w:t>
      </w:r>
      <w:r w:rsidRPr="009C61F9">
        <w:rPr>
          <w:bCs/>
        </w:rPr>
        <w:t xml:space="preserve"> and, with </w:t>
      </w:r>
      <w:r w:rsidR="003E18EB">
        <w:rPr>
          <w:bCs/>
        </w:rPr>
        <w:t xml:space="preserve">seven </w:t>
      </w:r>
      <w:r w:rsidRPr="009C61F9">
        <w:rPr>
          <w:bCs/>
        </w:rPr>
        <w:t xml:space="preserve">votes in favour and one abstention, </w:t>
      </w:r>
    </w:p>
    <w:p w14:paraId="33409854" w14:textId="0B3794F3" w:rsidR="009C61F9" w:rsidRPr="00CB168D" w:rsidRDefault="009C61F9" w:rsidP="00287B3B">
      <w:pPr>
        <w:spacing w:line="254" w:lineRule="auto"/>
        <w:ind w:left="1418"/>
        <w:rPr>
          <w:b/>
          <w:spacing w:val="-6"/>
        </w:rPr>
      </w:pPr>
      <w:r w:rsidRPr="00CB168D">
        <w:rPr>
          <w:b/>
          <w:spacing w:val="-6"/>
        </w:rPr>
        <w:t>RESOLVED – that the minutes of the Full Council meeting held on 22 November 2022 be approved.</w:t>
      </w:r>
    </w:p>
    <w:bookmarkEnd w:id="0"/>
    <w:p w14:paraId="34E817BA" w14:textId="77777777" w:rsidR="003B0C47" w:rsidRPr="00390F52" w:rsidRDefault="003B0C47" w:rsidP="00287B3B">
      <w:pPr>
        <w:rPr>
          <w:rFonts w:ascii="Calibri" w:eastAsia="Calibri" w:hAnsi="Calibri" w:cs="Calibri"/>
          <w:sz w:val="6"/>
          <w:szCs w:val="6"/>
        </w:rPr>
      </w:pPr>
    </w:p>
    <w:p w14:paraId="5D93003A" w14:textId="38FC57F2" w:rsidR="00E023B5" w:rsidRPr="00390F52" w:rsidRDefault="00E023B5" w:rsidP="00287B3B">
      <w:pPr>
        <w:rPr>
          <w:rFonts w:ascii="Calibri" w:eastAsia="Calibri" w:hAnsi="Calibri" w:cs="Calibri"/>
        </w:rPr>
      </w:pPr>
      <w:r w:rsidRPr="00390F52">
        <w:rPr>
          <w:rFonts w:ascii="Calibri" w:eastAsia="Calibri" w:hAnsi="Calibri" w:cs="Calibri"/>
          <w:b/>
          <w:bCs/>
        </w:rPr>
        <w:t>FC/22/</w:t>
      </w:r>
      <w:r w:rsidR="00403324">
        <w:rPr>
          <w:rFonts w:ascii="Calibri" w:eastAsia="Calibri" w:hAnsi="Calibri" w:cs="Calibri"/>
          <w:b/>
          <w:bCs/>
        </w:rPr>
        <w:t>9</w:t>
      </w:r>
      <w:r w:rsidR="00E02BC9">
        <w:rPr>
          <w:rFonts w:ascii="Calibri" w:eastAsia="Calibri" w:hAnsi="Calibri" w:cs="Calibri"/>
          <w:b/>
          <w:bCs/>
        </w:rPr>
        <w:t>3</w:t>
      </w:r>
      <w:r w:rsidRPr="00390F52">
        <w:tab/>
      </w:r>
      <w:r w:rsidRPr="00390F52">
        <w:rPr>
          <w:rFonts w:ascii="Calibri" w:eastAsia="Calibri" w:hAnsi="Calibri" w:cs="Calibri"/>
          <w:b/>
          <w:bCs/>
        </w:rPr>
        <w:t xml:space="preserve">MATTERS ARISING </w:t>
      </w:r>
      <w:r w:rsidRPr="00390F52">
        <w:rPr>
          <w:rFonts w:ascii="Calibri" w:eastAsia="Calibri" w:hAnsi="Calibri" w:cs="Calibri"/>
        </w:rPr>
        <w:t>(from the Minutes)</w:t>
      </w:r>
    </w:p>
    <w:p w14:paraId="6B7CA163" w14:textId="635CFE32" w:rsidR="00E023B5" w:rsidRPr="00390F52" w:rsidRDefault="009C61F9" w:rsidP="00287B3B">
      <w:pPr>
        <w:ind w:left="1440"/>
        <w:rPr>
          <w:rFonts w:ascii="Calibri" w:eastAsia="Calibri" w:hAnsi="Calibri" w:cs="Calibri"/>
        </w:rPr>
      </w:pPr>
      <w:r>
        <w:rPr>
          <w:rFonts w:ascii="Calibri" w:eastAsia="Calibri" w:hAnsi="Calibri" w:cs="Calibri"/>
        </w:rPr>
        <w:t>There were none</w:t>
      </w:r>
      <w:r w:rsidR="0084361D" w:rsidRPr="00390F52">
        <w:rPr>
          <w:rFonts w:ascii="Calibri" w:eastAsia="Calibri" w:hAnsi="Calibri" w:cs="Calibri"/>
        </w:rPr>
        <w:t>.</w:t>
      </w:r>
    </w:p>
    <w:p w14:paraId="1A29F1A3" w14:textId="46E309FF" w:rsidR="003B0C47" w:rsidRPr="00390F52" w:rsidRDefault="003B0C47" w:rsidP="00287B3B">
      <w:pPr>
        <w:rPr>
          <w:rFonts w:ascii="Calibri" w:eastAsia="Calibri" w:hAnsi="Calibri" w:cs="Calibri"/>
          <w:sz w:val="6"/>
          <w:szCs w:val="6"/>
        </w:rPr>
      </w:pPr>
    </w:p>
    <w:p w14:paraId="647F6EB4" w14:textId="4D195349" w:rsidR="00403324" w:rsidRPr="00390F52" w:rsidRDefault="00403324" w:rsidP="00287B3B">
      <w:pPr>
        <w:rPr>
          <w:b/>
        </w:rPr>
      </w:pPr>
      <w:r w:rsidRPr="00390F52">
        <w:rPr>
          <w:b/>
        </w:rPr>
        <w:t>FC/22/</w:t>
      </w:r>
      <w:r>
        <w:rPr>
          <w:b/>
        </w:rPr>
        <w:t>9</w:t>
      </w:r>
      <w:r w:rsidR="00E02BC9">
        <w:rPr>
          <w:b/>
        </w:rPr>
        <w:t>4</w:t>
      </w:r>
      <w:r w:rsidRPr="00390F52">
        <w:rPr>
          <w:b/>
        </w:rPr>
        <w:tab/>
        <w:t>PARISH CLERK’S REPORT</w:t>
      </w:r>
    </w:p>
    <w:p w14:paraId="7860F07A" w14:textId="056ACC22" w:rsidR="00AC57FD" w:rsidRPr="00AC57FD" w:rsidRDefault="00AC57FD" w:rsidP="00287B3B">
      <w:pPr>
        <w:ind w:left="1418"/>
        <w:rPr>
          <w:bCs/>
        </w:rPr>
      </w:pPr>
      <w:r w:rsidRPr="00AC57FD">
        <w:rPr>
          <w:bCs/>
        </w:rPr>
        <w:t>The Parish Clerk reported:</w:t>
      </w:r>
    </w:p>
    <w:p w14:paraId="522F1EF7" w14:textId="5AFB5E63" w:rsidR="0055214C" w:rsidRPr="0055214C" w:rsidRDefault="0055214C" w:rsidP="00287B3B">
      <w:pPr>
        <w:ind w:left="1418"/>
        <w:rPr>
          <w:b/>
        </w:rPr>
      </w:pPr>
      <w:r w:rsidRPr="0055214C">
        <w:rPr>
          <w:b/>
        </w:rPr>
        <w:t>Asset Maintenance</w:t>
      </w:r>
    </w:p>
    <w:p w14:paraId="74C3D2A1" w14:textId="77777777" w:rsidR="0055214C" w:rsidRPr="00AC57FD" w:rsidRDefault="0055214C" w:rsidP="00287B3B">
      <w:pPr>
        <w:ind w:left="1843" w:hanging="425"/>
        <w:rPr>
          <w:b/>
        </w:rPr>
      </w:pPr>
      <w:r w:rsidRPr="00AC57FD">
        <w:rPr>
          <w:b/>
        </w:rPr>
        <w:t>1.</w:t>
      </w:r>
      <w:r w:rsidRPr="00AC57FD">
        <w:rPr>
          <w:b/>
        </w:rPr>
        <w:tab/>
        <w:t>Sambrook Centre Roof</w:t>
      </w:r>
    </w:p>
    <w:p w14:paraId="17744FB8" w14:textId="3073646D" w:rsidR="0055214C" w:rsidRPr="0055214C" w:rsidRDefault="00AC57FD" w:rsidP="00287B3B">
      <w:pPr>
        <w:ind w:left="1843"/>
        <w:rPr>
          <w:bCs/>
        </w:rPr>
      </w:pPr>
      <w:r>
        <w:rPr>
          <w:bCs/>
        </w:rPr>
        <w:t>T</w:t>
      </w:r>
      <w:r w:rsidR="0055214C" w:rsidRPr="0055214C">
        <w:rPr>
          <w:bCs/>
        </w:rPr>
        <w:t xml:space="preserve">he </w:t>
      </w:r>
      <w:r>
        <w:rPr>
          <w:bCs/>
        </w:rPr>
        <w:t xml:space="preserve">roof </w:t>
      </w:r>
      <w:r w:rsidR="0055214C" w:rsidRPr="0055214C">
        <w:rPr>
          <w:bCs/>
        </w:rPr>
        <w:t xml:space="preserve">repairs </w:t>
      </w:r>
      <w:r>
        <w:rPr>
          <w:bCs/>
        </w:rPr>
        <w:t>had</w:t>
      </w:r>
      <w:r w:rsidR="0055214C" w:rsidRPr="0055214C">
        <w:rPr>
          <w:bCs/>
        </w:rPr>
        <w:t xml:space="preserve"> been completed.  </w:t>
      </w:r>
      <w:r w:rsidR="008E1C93">
        <w:rPr>
          <w:bCs/>
        </w:rPr>
        <w:t>A</w:t>
      </w:r>
      <w:r w:rsidR="0055214C" w:rsidRPr="0055214C">
        <w:rPr>
          <w:bCs/>
        </w:rPr>
        <w:t xml:space="preserve">nti-vandal paint (and associated signage) </w:t>
      </w:r>
      <w:r w:rsidR="008E1C93">
        <w:rPr>
          <w:bCs/>
        </w:rPr>
        <w:t xml:space="preserve">will be </w:t>
      </w:r>
      <w:r w:rsidR="0055214C" w:rsidRPr="0055214C">
        <w:rPr>
          <w:bCs/>
        </w:rPr>
        <w:t>appl</w:t>
      </w:r>
      <w:r w:rsidR="008E1C93">
        <w:rPr>
          <w:bCs/>
        </w:rPr>
        <w:t>ied</w:t>
      </w:r>
      <w:r w:rsidR="0055214C" w:rsidRPr="0055214C">
        <w:rPr>
          <w:bCs/>
        </w:rPr>
        <w:t xml:space="preserve"> to the </w:t>
      </w:r>
      <w:r w:rsidR="008E1C93">
        <w:rPr>
          <w:bCs/>
        </w:rPr>
        <w:t xml:space="preserve">overhang </w:t>
      </w:r>
      <w:r w:rsidR="0055214C" w:rsidRPr="0055214C">
        <w:rPr>
          <w:bCs/>
        </w:rPr>
        <w:t xml:space="preserve">lip of the </w:t>
      </w:r>
      <w:r w:rsidR="008E1C93">
        <w:rPr>
          <w:bCs/>
        </w:rPr>
        <w:t xml:space="preserve">flat </w:t>
      </w:r>
      <w:r w:rsidR="0055214C" w:rsidRPr="0055214C">
        <w:rPr>
          <w:bCs/>
        </w:rPr>
        <w:t>roof.  Following a clean out, repairs to the guttering will be addressed soon.</w:t>
      </w:r>
    </w:p>
    <w:p w14:paraId="6423089A" w14:textId="77777777" w:rsidR="0055214C" w:rsidRPr="008E1C93" w:rsidRDefault="0055214C" w:rsidP="00287B3B">
      <w:pPr>
        <w:ind w:left="1843" w:hanging="425"/>
        <w:rPr>
          <w:b/>
        </w:rPr>
      </w:pPr>
      <w:r w:rsidRPr="008E1C93">
        <w:rPr>
          <w:b/>
        </w:rPr>
        <w:t>2.</w:t>
      </w:r>
      <w:r w:rsidRPr="008E1C93">
        <w:rPr>
          <w:b/>
        </w:rPr>
        <w:tab/>
        <w:t>Sambrook Centre Front Doors</w:t>
      </w:r>
    </w:p>
    <w:p w14:paraId="2F0DF614" w14:textId="5BC87EF6" w:rsidR="0055214C" w:rsidRPr="0055214C" w:rsidRDefault="008E1C93" w:rsidP="00287B3B">
      <w:pPr>
        <w:ind w:left="1843"/>
        <w:rPr>
          <w:bCs/>
        </w:rPr>
      </w:pPr>
      <w:r>
        <w:rPr>
          <w:bCs/>
        </w:rPr>
        <w:t>The contractor for the work has been appointed and a start date is being chased.</w:t>
      </w:r>
    </w:p>
    <w:p w14:paraId="45A639F4" w14:textId="77777777" w:rsidR="0055214C" w:rsidRPr="008E1C93" w:rsidRDefault="0055214C" w:rsidP="00287B3B">
      <w:pPr>
        <w:ind w:left="1843" w:hanging="425"/>
        <w:rPr>
          <w:b/>
        </w:rPr>
      </w:pPr>
      <w:r w:rsidRPr="008E1C93">
        <w:rPr>
          <w:b/>
        </w:rPr>
        <w:t>3.</w:t>
      </w:r>
      <w:r w:rsidRPr="008E1C93">
        <w:rPr>
          <w:b/>
        </w:rPr>
        <w:tab/>
        <w:t>Kitchen Water Boiler</w:t>
      </w:r>
    </w:p>
    <w:p w14:paraId="150A1392" w14:textId="79C412AD" w:rsidR="0055214C" w:rsidRPr="0055214C" w:rsidRDefault="0055214C" w:rsidP="00287B3B">
      <w:pPr>
        <w:ind w:left="1843"/>
        <w:rPr>
          <w:bCs/>
        </w:rPr>
      </w:pPr>
      <w:r w:rsidRPr="0055214C">
        <w:rPr>
          <w:bCs/>
        </w:rPr>
        <w:t>The</w:t>
      </w:r>
      <w:r w:rsidR="008E1C93">
        <w:rPr>
          <w:bCs/>
        </w:rPr>
        <w:t xml:space="preserve"> staff kitchen water</w:t>
      </w:r>
      <w:r w:rsidRPr="0055214C">
        <w:rPr>
          <w:bCs/>
        </w:rPr>
        <w:t xml:space="preserve"> boiler </w:t>
      </w:r>
      <w:r w:rsidR="008E1C93">
        <w:rPr>
          <w:bCs/>
        </w:rPr>
        <w:t>needed repairing</w:t>
      </w:r>
      <w:r w:rsidRPr="0055214C">
        <w:rPr>
          <w:bCs/>
        </w:rPr>
        <w:t>.  This ha</w:t>
      </w:r>
      <w:r w:rsidR="008E1C93">
        <w:rPr>
          <w:bCs/>
        </w:rPr>
        <w:t>d</w:t>
      </w:r>
      <w:r w:rsidRPr="0055214C">
        <w:rPr>
          <w:bCs/>
        </w:rPr>
        <w:t xml:space="preserve"> </w:t>
      </w:r>
      <w:r w:rsidR="008E1C93">
        <w:rPr>
          <w:bCs/>
        </w:rPr>
        <w:t>b</w:t>
      </w:r>
      <w:r w:rsidRPr="0055214C">
        <w:rPr>
          <w:bCs/>
        </w:rPr>
        <w:t xml:space="preserve">een </w:t>
      </w:r>
      <w:r w:rsidR="008E1C93">
        <w:rPr>
          <w:bCs/>
        </w:rPr>
        <w:t>undertaken.</w:t>
      </w:r>
    </w:p>
    <w:p w14:paraId="3E9D77EB" w14:textId="77777777" w:rsidR="0055214C" w:rsidRPr="008E1C93" w:rsidRDefault="0055214C" w:rsidP="00287B3B">
      <w:pPr>
        <w:ind w:left="1843" w:hanging="425"/>
        <w:rPr>
          <w:b/>
        </w:rPr>
      </w:pPr>
      <w:r w:rsidRPr="008E1C93">
        <w:rPr>
          <w:b/>
        </w:rPr>
        <w:t>4.</w:t>
      </w:r>
      <w:r w:rsidRPr="008E1C93">
        <w:rPr>
          <w:b/>
        </w:rPr>
        <w:tab/>
        <w:t xml:space="preserve">Fencing at </w:t>
      </w:r>
      <w:proofErr w:type="spellStart"/>
      <w:r w:rsidRPr="008E1C93">
        <w:rPr>
          <w:b/>
        </w:rPr>
        <w:t>Brindleyford</w:t>
      </w:r>
      <w:proofErr w:type="spellEnd"/>
      <w:r w:rsidRPr="008E1C93">
        <w:rPr>
          <w:b/>
        </w:rPr>
        <w:t xml:space="preserve"> MUGA</w:t>
      </w:r>
    </w:p>
    <w:p w14:paraId="3A0E4ED5" w14:textId="0E32C3F4" w:rsidR="0055214C" w:rsidRPr="0055214C" w:rsidRDefault="0055214C" w:rsidP="00287B3B">
      <w:pPr>
        <w:ind w:left="1843"/>
        <w:rPr>
          <w:bCs/>
        </w:rPr>
      </w:pPr>
      <w:r w:rsidRPr="0055214C">
        <w:rPr>
          <w:bCs/>
        </w:rPr>
        <w:t xml:space="preserve">This </w:t>
      </w:r>
      <w:r w:rsidR="008E1C93">
        <w:rPr>
          <w:bCs/>
        </w:rPr>
        <w:t xml:space="preserve">required work had </w:t>
      </w:r>
      <w:r w:rsidRPr="0055214C">
        <w:rPr>
          <w:bCs/>
        </w:rPr>
        <w:t>been completed</w:t>
      </w:r>
      <w:r w:rsidR="008E1C93">
        <w:rPr>
          <w:bCs/>
        </w:rPr>
        <w:t xml:space="preserve"> within budget.</w:t>
      </w:r>
    </w:p>
    <w:p w14:paraId="51F320C3" w14:textId="77777777" w:rsidR="0055214C" w:rsidRPr="008E1C93" w:rsidRDefault="0055214C" w:rsidP="00287B3B">
      <w:pPr>
        <w:ind w:left="1843" w:hanging="425"/>
        <w:rPr>
          <w:b/>
        </w:rPr>
      </w:pPr>
      <w:r w:rsidRPr="008E1C93">
        <w:rPr>
          <w:b/>
        </w:rPr>
        <w:t>5.</w:t>
      </w:r>
      <w:r w:rsidRPr="008E1C93">
        <w:rPr>
          <w:b/>
        </w:rPr>
        <w:tab/>
        <w:t>Hot Water at The Sambrook Centre</w:t>
      </w:r>
    </w:p>
    <w:p w14:paraId="773CBB71" w14:textId="4DBF5FA0" w:rsidR="0055214C" w:rsidRPr="0055214C" w:rsidRDefault="0055214C" w:rsidP="00287B3B">
      <w:pPr>
        <w:ind w:left="1843"/>
        <w:rPr>
          <w:bCs/>
        </w:rPr>
      </w:pPr>
      <w:r w:rsidRPr="0055214C">
        <w:rPr>
          <w:bCs/>
        </w:rPr>
        <w:t xml:space="preserve">The </w:t>
      </w:r>
      <w:r w:rsidR="008E1C93">
        <w:rPr>
          <w:bCs/>
        </w:rPr>
        <w:t>hot water</w:t>
      </w:r>
      <w:r w:rsidRPr="0055214C">
        <w:rPr>
          <w:bCs/>
        </w:rPr>
        <w:t xml:space="preserve"> </w:t>
      </w:r>
      <w:r w:rsidR="008E1C93">
        <w:rPr>
          <w:bCs/>
        </w:rPr>
        <w:t>supply had been “</w:t>
      </w:r>
      <w:r w:rsidRPr="0055214C">
        <w:rPr>
          <w:bCs/>
        </w:rPr>
        <w:t>tripping out</w:t>
      </w:r>
      <w:r w:rsidR="008E1C93">
        <w:rPr>
          <w:bCs/>
        </w:rPr>
        <w:t>” at the fuse board</w:t>
      </w:r>
      <w:r w:rsidR="001E122D">
        <w:rPr>
          <w:bCs/>
        </w:rPr>
        <w:t xml:space="preserve"> and contractors were being sought to address this.</w:t>
      </w:r>
    </w:p>
    <w:p w14:paraId="6FEFDFC0" w14:textId="77777777" w:rsidR="0055214C" w:rsidRPr="001E122D" w:rsidRDefault="0055214C" w:rsidP="00287B3B">
      <w:pPr>
        <w:ind w:left="1843" w:hanging="425"/>
        <w:rPr>
          <w:b/>
        </w:rPr>
      </w:pPr>
      <w:r w:rsidRPr="001E122D">
        <w:rPr>
          <w:b/>
        </w:rPr>
        <w:t>6.</w:t>
      </w:r>
      <w:r w:rsidRPr="001E122D">
        <w:rPr>
          <w:b/>
        </w:rPr>
        <w:tab/>
        <w:t>Intruder Alarm</w:t>
      </w:r>
    </w:p>
    <w:p w14:paraId="6067B2C6" w14:textId="48080EE1" w:rsidR="0055214C" w:rsidRDefault="0055214C" w:rsidP="00287B3B">
      <w:pPr>
        <w:ind w:left="1843"/>
        <w:rPr>
          <w:bCs/>
        </w:rPr>
      </w:pPr>
      <w:r w:rsidRPr="0055214C">
        <w:rPr>
          <w:bCs/>
        </w:rPr>
        <w:t xml:space="preserve">After a problem with the intruder alarm, </w:t>
      </w:r>
      <w:r w:rsidR="001E122D">
        <w:rPr>
          <w:bCs/>
        </w:rPr>
        <w:t xml:space="preserve">it </w:t>
      </w:r>
      <w:r w:rsidRPr="0055214C">
        <w:rPr>
          <w:bCs/>
        </w:rPr>
        <w:t>ha</w:t>
      </w:r>
      <w:r w:rsidR="001E122D">
        <w:rPr>
          <w:bCs/>
        </w:rPr>
        <w:t>d</w:t>
      </w:r>
      <w:r w:rsidRPr="0055214C">
        <w:rPr>
          <w:bCs/>
        </w:rPr>
        <w:t xml:space="preserve"> now been addressed.</w:t>
      </w:r>
    </w:p>
    <w:p w14:paraId="782FAEB1" w14:textId="77777777" w:rsidR="0090357E" w:rsidRPr="0090357E" w:rsidRDefault="0090357E" w:rsidP="00287B3B">
      <w:pPr>
        <w:ind w:left="1843"/>
        <w:rPr>
          <w:bCs/>
          <w:sz w:val="8"/>
          <w:szCs w:val="8"/>
        </w:rPr>
      </w:pPr>
    </w:p>
    <w:p w14:paraId="5751E8AF" w14:textId="77777777" w:rsidR="0055214C" w:rsidRPr="001E122D" w:rsidRDefault="0055214C" w:rsidP="00287B3B">
      <w:pPr>
        <w:ind w:left="1418"/>
        <w:rPr>
          <w:b/>
        </w:rPr>
      </w:pPr>
      <w:r w:rsidRPr="001E122D">
        <w:rPr>
          <w:b/>
        </w:rPr>
        <w:t>Speed Indicator Device (SID)</w:t>
      </w:r>
    </w:p>
    <w:p w14:paraId="3D992AFC" w14:textId="47852EC5" w:rsidR="003E18EB" w:rsidRDefault="001E122D" w:rsidP="00287B3B">
      <w:pPr>
        <w:ind w:left="1418"/>
        <w:rPr>
          <w:bCs/>
        </w:rPr>
      </w:pPr>
      <w:r>
        <w:rPr>
          <w:bCs/>
        </w:rPr>
        <w:t xml:space="preserve">After problems relating to a joint </w:t>
      </w:r>
      <w:r w:rsidR="003E18EB">
        <w:rPr>
          <w:bCs/>
        </w:rPr>
        <w:t xml:space="preserve">funding </w:t>
      </w:r>
      <w:r>
        <w:rPr>
          <w:bCs/>
        </w:rPr>
        <w:t xml:space="preserve">bid between </w:t>
      </w:r>
      <w:proofErr w:type="spellStart"/>
      <w:r>
        <w:rPr>
          <w:bCs/>
        </w:rPr>
        <w:t>Hollingswood</w:t>
      </w:r>
      <w:proofErr w:type="spellEnd"/>
      <w:r>
        <w:rPr>
          <w:bCs/>
        </w:rPr>
        <w:t xml:space="preserve"> and Randlay Parish Council </w:t>
      </w:r>
      <w:r w:rsidR="003E18EB">
        <w:rPr>
          <w:bCs/>
        </w:rPr>
        <w:t xml:space="preserve">(HARPC) </w:t>
      </w:r>
      <w:r>
        <w:rPr>
          <w:bCs/>
        </w:rPr>
        <w:t xml:space="preserve">and Stirchley and Brookside Parish Council for SIDs, </w:t>
      </w:r>
      <w:r w:rsidR="0055214C" w:rsidRPr="0055214C">
        <w:rPr>
          <w:bCs/>
        </w:rPr>
        <w:t xml:space="preserve"> </w:t>
      </w:r>
    </w:p>
    <w:p w14:paraId="0E92122D" w14:textId="1D392E16" w:rsidR="003E18EB" w:rsidRPr="0090357E" w:rsidRDefault="003E18EB" w:rsidP="00287B3B">
      <w:pPr>
        <w:ind w:left="1440"/>
        <w:rPr>
          <w:bCs/>
          <w:spacing w:val="-8"/>
        </w:rPr>
      </w:pPr>
      <w:bookmarkStart w:id="1" w:name="_Hlk119334361"/>
      <w:bookmarkStart w:id="2" w:name="_Hlk121921399"/>
      <w:r w:rsidRPr="0090357E">
        <w:rPr>
          <w:bCs/>
          <w:spacing w:val="-8"/>
        </w:rPr>
        <w:t xml:space="preserve">It was proposed by Cllr T Wood, seconded by Cllr C Lloyd, with a further one vote in favour and one abstention </w:t>
      </w:r>
    </w:p>
    <w:p w14:paraId="7C58763C" w14:textId="3F14B147" w:rsidR="0055214C" w:rsidRPr="003E18EB" w:rsidRDefault="003E18EB" w:rsidP="00287B3B">
      <w:pPr>
        <w:ind w:left="1440"/>
        <w:rPr>
          <w:b/>
        </w:rPr>
      </w:pPr>
      <w:r w:rsidRPr="003E18EB">
        <w:rPr>
          <w:b/>
          <w:spacing w:val="-2"/>
        </w:rPr>
        <w:t xml:space="preserve">RESOLVED – that the Parish </w:t>
      </w:r>
      <w:bookmarkEnd w:id="1"/>
      <w:r w:rsidR="0055214C" w:rsidRPr="003E18EB">
        <w:rPr>
          <w:b/>
        </w:rPr>
        <w:t>Council</w:t>
      </w:r>
      <w:r w:rsidRPr="003E18EB">
        <w:rPr>
          <w:b/>
        </w:rPr>
        <w:t xml:space="preserve"> should make</w:t>
      </w:r>
      <w:r w:rsidR="0055214C" w:rsidRPr="003E18EB">
        <w:rPr>
          <w:b/>
        </w:rPr>
        <w:t xml:space="preserve"> a payment of £2,650 from reserves to HARPC to recognise their loss of funding in this case.</w:t>
      </w:r>
    </w:p>
    <w:bookmarkEnd w:id="2"/>
    <w:p w14:paraId="407647CB" w14:textId="77777777" w:rsidR="003054B0" w:rsidRPr="0090357E" w:rsidRDefault="003054B0" w:rsidP="00287B3B">
      <w:pPr>
        <w:ind w:left="1418"/>
        <w:rPr>
          <w:b/>
          <w:sz w:val="6"/>
          <w:szCs w:val="6"/>
        </w:rPr>
      </w:pPr>
    </w:p>
    <w:p w14:paraId="2F3FA9F6" w14:textId="4824A261" w:rsidR="0055214C" w:rsidRPr="003E18EB" w:rsidRDefault="0055214C" w:rsidP="00287B3B">
      <w:pPr>
        <w:ind w:left="1418"/>
        <w:rPr>
          <w:b/>
        </w:rPr>
      </w:pPr>
      <w:r w:rsidRPr="003E18EB">
        <w:rPr>
          <w:b/>
        </w:rPr>
        <w:t>Christmas Closure</w:t>
      </w:r>
    </w:p>
    <w:p w14:paraId="73C60433" w14:textId="45351ABE" w:rsidR="00403324" w:rsidRPr="00CB168D" w:rsidRDefault="0055214C" w:rsidP="00287B3B">
      <w:pPr>
        <w:ind w:left="1418"/>
        <w:rPr>
          <w:bCs/>
          <w:spacing w:val="-4"/>
          <w:sz w:val="6"/>
          <w:szCs w:val="6"/>
        </w:rPr>
      </w:pPr>
      <w:r w:rsidRPr="00CB168D">
        <w:rPr>
          <w:bCs/>
          <w:spacing w:val="-4"/>
        </w:rPr>
        <w:lastRenderedPageBreak/>
        <w:t xml:space="preserve">With there being </w:t>
      </w:r>
      <w:r w:rsidR="0090357E">
        <w:rPr>
          <w:bCs/>
          <w:spacing w:val="-4"/>
        </w:rPr>
        <w:t>in</w:t>
      </w:r>
      <w:r w:rsidRPr="00CB168D">
        <w:rPr>
          <w:bCs/>
          <w:spacing w:val="-4"/>
        </w:rPr>
        <w:t>sufficient people able to cover for weekends, or in the period between Christmas and New Year, the Sambrook Warm Space w</w:t>
      </w:r>
      <w:r w:rsidR="003E18EB" w:rsidRPr="00CB168D">
        <w:rPr>
          <w:bCs/>
          <w:spacing w:val="-4"/>
        </w:rPr>
        <w:t>ould</w:t>
      </w:r>
      <w:r w:rsidRPr="00CB168D">
        <w:rPr>
          <w:bCs/>
          <w:spacing w:val="-4"/>
        </w:rPr>
        <w:t xml:space="preserve"> continue to operate during the current opening hours of the Sambrook Centre up until 12 noon 23 December 2022.  The Centre will then be closed through to 9am on Tuesday 3 January 2023.</w:t>
      </w:r>
      <w:r w:rsidR="003E18EB" w:rsidRPr="00CB168D">
        <w:rPr>
          <w:bCs/>
          <w:spacing w:val="-4"/>
        </w:rPr>
        <w:t xml:space="preserve">  Councillors expressed their disappointment at the situation and agreed to inform the Clerk of any availability that they may have over the Christmas period.  The Clerk would then see if a viable opening schedule could be arranged.</w:t>
      </w:r>
    </w:p>
    <w:p w14:paraId="255DDBC2" w14:textId="77777777" w:rsidR="00287B3B" w:rsidRPr="00390F52" w:rsidRDefault="00287B3B" w:rsidP="00287B3B">
      <w:pPr>
        <w:rPr>
          <w:bCs/>
          <w:sz w:val="6"/>
          <w:szCs w:val="6"/>
        </w:rPr>
      </w:pPr>
    </w:p>
    <w:p w14:paraId="60ECDF0E" w14:textId="20D5ADEF" w:rsidR="007476F0" w:rsidRPr="00390F52" w:rsidRDefault="007476F0" w:rsidP="00287B3B">
      <w:pPr>
        <w:rPr>
          <w:b/>
        </w:rPr>
      </w:pPr>
      <w:r w:rsidRPr="00390F52">
        <w:rPr>
          <w:b/>
        </w:rPr>
        <w:t>FC/22/</w:t>
      </w:r>
      <w:r w:rsidR="00403324">
        <w:rPr>
          <w:b/>
        </w:rPr>
        <w:t>9</w:t>
      </w:r>
      <w:r w:rsidR="00E02BC9">
        <w:rPr>
          <w:b/>
        </w:rPr>
        <w:t>5</w:t>
      </w:r>
      <w:r w:rsidRPr="00390F52">
        <w:rPr>
          <w:b/>
        </w:rPr>
        <w:tab/>
      </w:r>
      <w:r w:rsidR="00403324">
        <w:rPr>
          <w:b/>
        </w:rPr>
        <w:t>STRATEGIC REVIEW</w:t>
      </w:r>
    </w:p>
    <w:p w14:paraId="03C248E1" w14:textId="14AD0772" w:rsidR="007476F0" w:rsidRDefault="003E18EB" w:rsidP="00287B3B">
      <w:pPr>
        <w:ind w:left="1440"/>
        <w:rPr>
          <w:bCs/>
        </w:rPr>
      </w:pPr>
      <w:r>
        <w:rPr>
          <w:bCs/>
        </w:rPr>
        <w:t>The</w:t>
      </w:r>
      <w:r w:rsidR="00E02BC9">
        <w:rPr>
          <w:bCs/>
        </w:rPr>
        <w:t xml:space="preserve"> Parish Clerk and Locum RFO</w:t>
      </w:r>
      <w:r>
        <w:rPr>
          <w:bCs/>
        </w:rPr>
        <w:t xml:space="preserve"> introduced a new document which they felt captured the </w:t>
      </w:r>
      <w:r w:rsidR="004F43CF">
        <w:rPr>
          <w:bCs/>
        </w:rPr>
        <w:t>key strategic elements of the notes that came out of the 15 October Strategic Review paper</w:t>
      </w:r>
      <w:r w:rsidR="003054B0">
        <w:rPr>
          <w:bCs/>
        </w:rPr>
        <w:t>,</w:t>
      </w:r>
      <w:r w:rsidR="004F43CF">
        <w:rPr>
          <w:bCs/>
        </w:rPr>
        <w:t xml:space="preserve"> in a form that could be presented to the public.</w:t>
      </w:r>
    </w:p>
    <w:p w14:paraId="174ED840" w14:textId="1D957BEB" w:rsidR="004F43CF" w:rsidRPr="00AC7D84" w:rsidRDefault="004F43CF" w:rsidP="00287B3B">
      <w:pPr>
        <w:ind w:left="1440"/>
        <w:rPr>
          <w:bCs/>
        </w:rPr>
      </w:pPr>
      <w:bookmarkStart w:id="3" w:name="_Hlk121923893"/>
      <w:r>
        <w:rPr>
          <w:bCs/>
        </w:rPr>
        <w:t>I</w:t>
      </w:r>
      <w:r w:rsidRPr="00AC7D84">
        <w:rPr>
          <w:bCs/>
        </w:rPr>
        <w:t xml:space="preserve">t was proposed by Cllr </w:t>
      </w:r>
      <w:r>
        <w:rPr>
          <w:bCs/>
        </w:rPr>
        <w:t>S Vaughan Hodkinson</w:t>
      </w:r>
      <w:r w:rsidRPr="00AC7D84">
        <w:rPr>
          <w:bCs/>
        </w:rPr>
        <w:t xml:space="preserve">, seconded by Cllr </w:t>
      </w:r>
      <w:r>
        <w:rPr>
          <w:bCs/>
        </w:rPr>
        <w:t>T Wood, and unanimously</w:t>
      </w:r>
    </w:p>
    <w:p w14:paraId="46CADFB9" w14:textId="30AFE70C" w:rsidR="004F43CF" w:rsidRPr="003E18EB" w:rsidRDefault="004F43CF" w:rsidP="00287B3B">
      <w:pPr>
        <w:ind w:left="1440"/>
        <w:rPr>
          <w:b/>
        </w:rPr>
      </w:pPr>
      <w:r w:rsidRPr="003E18EB">
        <w:rPr>
          <w:b/>
          <w:spacing w:val="-2"/>
        </w:rPr>
        <w:t xml:space="preserve">RESOLVED – that the </w:t>
      </w:r>
      <w:r>
        <w:rPr>
          <w:b/>
          <w:spacing w:val="-2"/>
        </w:rPr>
        <w:t xml:space="preserve">Strategic Review </w:t>
      </w:r>
      <w:r>
        <w:rPr>
          <w:b/>
        </w:rPr>
        <w:t>Document (V2) be adopted.</w:t>
      </w:r>
    </w:p>
    <w:bookmarkEnd w:id="3"/>
    <w:p w14:paraId="03DC2793" w14:textId="52368BE7" w:rsidR="004F43CF" w:rsidRPr="001F6D63" w:rsidRDefault="004F43CF" w:rsidP="00287B3B">
      <w:pPr>
        <w:ind w:left="1440"/>
        <w:rPr>
          <w:bCs/>
          <w:spacing w:val="-2"/>
        </w:rPr>
      </w:pPr>
      <w:r w:rsidRPr="001F6D63">
        <w:rPr>
          <w:bCs/>
          <w:spacing w:val="-2"/>
        </w:rPr>
        <w:t>It was agreed that the Parish Clerk and Locum RFO</w:t>
      </w:r>
      <w:r w:rsidRPr="001F6D63">
        <w:rPr>
          <w:spacing w:val="-2"/>
        </w:rPr>
        <w:t xml:space="preserve"> would work up an operational plan to address how the Strategic </w:t>
      </w:r>
      <w:r w:rsidR="009A0393" w:rsidRPr="001F6D63">
        <w:rPr>
          <w:spacing w:val="-2"/>
        </w:rPr>
        <w:t>Plan</w:t>
      </w:r>
      <w:r w:rsidRPr="001F6D63">
        <w:rPr>
          <w:spacing w:val="-2"/>
        </w:rPr>
        <w:t xml:space="preserve"> could be delivered.  This would be presented at the February Full Council meeting.</w:t>
      </w:r>
    </w:p>
    <w:p w14:paraId="14AA1D78" w14:textId="1C5B706D" w:rsidR="003B0C47" w:rsidRDefault="003B0C47" w:rsidP="00287B3B">
      <w:pPr>
        <w:rPr>
          <w:bCs/>
          <w:sz w:val="6"/>
          <w:szCs w:val="6"/>
        </w:rPr>
      </w:pPr>
    </w:p>
    <w:p w14:paraId="0512028D" w14:textId="4DD641BA" w:rsidR="00074A07" w:rsidRDefault="00D52843" w:rsidP="00287B3B">
      <w:pPr>
        <w:rPr>
          <w:b/>
        </w:rPr>
      </w:pPr>
      <w:r w:rsidRPr="00390F52">
        <w:rPr>
          <w:b/>
        </w:rPr>
        <w:t>FC/22/</w:t>
      </w:r>
      <w:r w:rsidR="00403324">
        <w:rPr>
          <w:b/>
        </w:rPr>
        <w:t>9</w:t>
      </w:r>
      <w:r w:rsidR="00E02BC9">
        <w:rPr>
          <w:b/>
        </w:rPr>
        <w:t>6</w:t>
      </w:r>
      <w:r w:rsidRPr="00390F52">
        <w:rPr>
          <w:b/>
        </w:rPr>
        <w:tab/>
      </w:r>
      <w:r w:rsidR="00403324">
        <w:rPr>
          <w:b/>
        </w:rPr>
        <w:t>COMMITTEE STRUCTURE</w:t>
      </w:r>
    </w:p>
    <w:p w14:paraId="656A20EF" w14:textId="3539C4A4" w:rsidR="00074A07" w:rsidRDefault="004F43CF" w:rsidP="00287B3B">
      <w:pPr>
        <w:ind w:left="1434"/>
      </w:pPr>
      <w:r>
        <w:t xml:space="preserve">With there being a lack of clarity </w:t>
      </w:r>
      <w:r w:rsidR="00FC5646">
        <w:t>regarding</w:t>
      </w:r>
      <w:r>
        <w:t xml:space="preserve"> the ongoing Committee Structure, t</w:t>
      </w:r>
      <w:r w:rsidR="00E02BC9">
        <w:t xml:space="preserve">he Parish Clerk </w:t>
      </w:r>
      <w:r>
        <w:t xml:space="preserve">presented </w:t>
      </w:r>
      <w:r w:rsidR="00B728DD">
        <w:t>a</w:t>
      </w:r>
      <w:r>
        <w:t xml:space="preserve"> paper outlining a structure which could be adopted by the Council to be operated until the elections in May 2023.  </w:t>
      </w:r>
    </w:p>
    <w:p w14:paraId="30CA820E" w14:textId="55622CAC" w:rsidR="00B728DD" w:rsidRPr="0090357E" w:rsidRDefault="00B728DD" w:rsidP="00287B3B">
      <w:pPr>
        <w:ind w:left="1440"/>
        <w:rPr>
          <w:bCs/>
          <w:spacing w:val="-8"/>
        </w:rPr>
      </w:pPr>
      <w:r w:rsidRPr="0090357E">
        <w:rPr>
          <w:bCs/>
          <w:spacing w:val="-8"/>
        </w:rPr>
        <w:t xml:space="preserve">It was proposed by </w:t>
      </w:r>
      <w:bookmarkStart w:id="4" w:name="_Hlk121925351"/>
      <w:r w:rsidRPr="0090357E">
        <w:rPr>
          <w:bCs/>
          <w:spacing w:val="-8"/>
        </w:rPr>
        <w:t xml:space="preserve">Cllr </w:t>
      </w:r>
      <w:r w:rsidR="00FC5646" w:rsidRPr="0090357E">
        <w:rPr>
          <w:bCs/>
          <w:spacing w:val="-8"/>
        </w:rPr>
        <w:t>G Sinclair</w:t>
      </w:r>
      <w:bookmarkEnd w:id="4"/>
      <w:r w:rsidRPr="0090357E">
        <w:rPr>
          <w:bCs/>
          <w:spacing w:val="-8"/>
        </w:rPr>
        <w:t>, seconded by Cllr T Wood and</w:t>
      </w:r>
      <w:r w:rsidR="00FC5646" w:rsidRPr="0090357E">
        <w:rPr>
          <w:bCs/>
          <w:spacing w:val="-8"/>
        </w:rPr>
        <w:t>,</w:t>
      </w:r>
      <w:r w:rsidRPr="0090357E">
        <w:rPr>
          <w:bCs/>
          <w:spacing w:val="-8"/>
        </w:rPr>
        <w:t xml:space="preserve"> </w:t>
      </w:r>
      <w:r w:rsidR="00FC5646" w:rsidRPr="0090357E">
        <w:rPr>
          <w:bCs/>
          <w:spacing w:val="-8"/>
        </w:rPr>
        <w:t>with eight votes in favour and one abstention,</w:t>
      </w:r>
    </w:p>
    <w:p w14:paraId="63EC1027" w14:textId="14D76100" w:rsidR="00B728DD" w:rsidRDefault="00B728DD" w:rsidP="00287B3B">
      <w:pPr>
        <w:ind w:left="1440"/>
        <w:rPr>
          <w:b/>
        </w:rPr>
      </w:pPr>
      <w:r w:rsidRPr="003E18EB">
        <w:rPr>
          <w:b/>
          <w:spacing w:val="-2"/>
        </w:rPr>
        <w:t xml:space="preserve">RESOLVED – that the </w:t>
      </w:r>
      <w:r w:rsidR="00FC5646">
        <w:rPr>
          <w:b/>
          <w:spacing w:val="-2"/>
        </w:rPr>
        <w:t>proposed Committee Structure</w:t>
      </w:r>
      <w:r>
        <w:rPr>
          <w:b/>
        </w:rPr>
        <w:t xml:space="preserve"> be adopted</w:t>
      </w:r>
      <w:r w:rsidR="00FC5646">
        <w:rPr>
          <w:b/>
        </w:rPr>
        <w:t xml:space="preserve"> but with the Policy Committee meeting quarterly and urgent Audit and Finance Committee matters being able to be referred to Full Council, if required.</w:t>
      </w:r>
    </w:p>
    <w:p w14:paraId="25B0FD4A" w14:textId="1B04A7BE" w:rsidR="00CE1D88" w:rsidRPr="00CE1D88" w:rsidRDefault="00CE1D88" w:rsidP="00287B3B">
      <w:pPr>
        <w:ind w:left="1440"/>
        <w:rPr>
          <w:bCs/>
        </w:rPr>
      </w:pPr>
      <w:r>
        <w:rPr>
          <w:bCs/>
        </w:rPr>
        <w:t>The Clerk agreed to create a meeting schedule for adoption at the next Full Council meeting.  Committee membership would also be addressed at that meeting.</w:t>
      </w:r>
    </w:p>
    <w:p w14:paraId="5F67E4A7" w14:textId="77777777" w:rsidR="00287B3B" w:rsidRPr="00390F52" w:rsidRDefault="00287B3B" w:rsidP="00287B3B">
      <w:pPr>
        <w:rPr>
          <w:b/>
          <w:sz w:val="6"/>
          <w:szCs w:val="6"/>
        </w:rPr>
      </w:pPr>
    </w:p>
    <w:p w14:paraId="1CC71B5F" w14:textId="4E7CCCDA" w:rsidR="00D52843" w:rsidRPr="00390F52" w:rsidRDefault="002C24B0" w:rsidP="00287B3B">
      <w:pPr>
        <w:rPr>
          <w:b/>
        </w:rPr>
      </w:pPr>
      <w:r w:rsidRPr="00390F52">
        <w:rPr>
          <w:b/>
        </w:rPr>
        <w:t>FC/22/</w:t>
      </w:r>
      <w:r w:rsidR="00403324">
        <w:rPr>
          <w:b/>
        </w:rPr>
        <w:t>9</w:t>
      </w:r>
      <w:r w:rsidR="00E02BC9">
        <w:rPr>
          <w:b/>
        </w:rPr>
        <w:t>7</w:t>
      </w:r>
      <w:r w:rsidR="00D52843" w:rsidRPr="00390F52">
        <w:rPr>
          <w:b/>
        </w:rPr>
        <w:tab/>
      </w:r>
      <w:r w:rsidR="00403324">
        <w:rPr>
          <w:b/>
        </w:rPr>
        <w:t>FINANCIALS</w:t>
      </w:r>
    </w:p>
    <w:p w14:paraId="3B84DC38" w14:textId="77777777" w:rsidR="00CE1D88" w:rsidRPr="00CE1D88" w:rsidRDefault="00CE1D88" w:rsidP="00287B3B">
      <w:pPr>
        <w:pStyle w:val="ListParagraph"/>
        <w:numPr>
          <w:ilvl w:val="0"/>
          <w:numId w:val="7"/>
        </w:numPr>
        <w:spacing w:after="0"/>
        <w:rPr>
          <w:b/>
        </w:rPr>
      </w:pPr>
      <w:r w:rsidRPr="00CE1D88">
        <w:rPr>
          <w:b/>
        </w:rPr>
        <w:t>C</w:t>
      </w:r>
      <w:r w:rsidR="00403324" w:rsidRPr="00CE1D88">
        <w:rPr>
          <w:b/>
        </w:rPr>
        <w:t>onsider</w:t>
      </w:r>
      <w:r w:rsidRPr="00CE1D88">
        <w:rPr>
          <w:b/>
        </w:rPr>
        <w:t>ation of</w:t>
      </w:r>
      <w:r w:rsidR="00403324" w:rsidRPr="00CE1D88">
        <w:rPr>
          <w:b/>
        </w:rPr>
        <w:t xml:space="preserve"> expenditure against the 2022/23 budget</w:t>
      </w:r>
    </w:p>
    <w:p w14:paraId="1E3F2BE2" w14:textId="4D036BF1" w:rsidR="00D52843" w:rsidRDefault="00CE1D88" w:rsidP="00287B3B">
      <w:pPr>
        <w:pStyle w:val="ListParagraph"/>
        <w:spacing w:after="0"/>
        <w:ind w:left="1800"/>
        <w:rPr>
          <w:bCs/>
        </w:rPr>
      </w:pPr>
      <w:r>
        <w:rPr>
          <w:bCs/>
        </w:rPr>
        <w:t>The Locum RFO confirmed that he had not been able to produce a paper for consideration and that this would be delivered to Councillors early in the New Year.</w:t>
      </w:r>
    </w:p>
    <w:p w14:paraId="2D5D4C07" w14:textId="1650F3D4" w:rsidR="00403324" w:rsidRPr="00CE1D88" w:rsidRDefault="00403324" w:rsidP="00287B3B">
      <w:pPr>
        <w:pStyle w:val="ListParagraph"/>
        <w:numPr>
          <w:ilvl w:val="0"/>
          <w:numId w:val="7"/>
        </w:numPr>
        <w:spacing w:after="0"/>
        <w:rPr>
          <w:b/>
        </w:rPr>
      </w:pPr>
      <w:r w:rsidRPr="00CE1D88">
        <w:rPr>
          <w:b/>
        </w:rPr>
        <w:t>To consider changes of signature to the Council’s bank accounts</w:t>
      </w:r>
    </w:p>
    <w:p w14:paraId="6A26907F" w14:textId="6EB86604" w:rsidR="00CE1D88" w:rsidRPr="00CE1D88" w:rsidRDefault="00CE1D88" w:rsidP="00287B3B">
      <w:pPr>
        <w:pStyle w:val="ListParagraph"/>
        <w:spacing w:after="0"/>
        <w:ind w:left="1800"/>
        <w:rPr>
          <w:bCs/>
        </w:rPr>
      </w:pPr>
      <w:r w:rsidRPr="00CE1D88">
        <w:rPr>
          <w:bCs/>
        </w:rPr>
        <w:t>It was proposed by Cllr T Wood, seconded by</w:t>
      </w:r>
      <w:r w:rsidRPr="00CE1D88">
        <w:t xml:space="preserve"> </w:t>
      </w:r>
      <w:r w:rsidRPr="00CE1D88">
        <w:rPr>
          <w:bCs/>
        </w:rPr>
        <w:t>Cllr G Sinclair and unanimously</w:t>
      </w:r>
    </w:p>
    <w:p w14:paraId="6482465B" w14:textId="547537FB" w:rsidR="00CE1D88" w:rsidRPr="00CE1D88" w:rsidRDefault="00CE1D88" w:rsidP="00287B3B">
      <w:pPr>
        <w:pStyle w:val="ListParagraph"/>
        <w:spacing w:after="0"/>
        <w:ind w:left="1800"/>
        <w:rPr>
          <w:b/>
        </w:rPr>
      </w:pPr>
      <w:r w:rsidRPr="00CE1D88">
        <w:rPr>
          <w:b/>
          <w:spacing w:val="-2"/>
        </w:rPr>
        <w:t xml:space="preserve">RESOLVED – that </w:t>
      </w:r>
      <w:r>
        <w:rPr>
          <w:b/>
          <w:spacing w:val="-2"/>
        </w:rPr>
        <w:t xml:space="preserve">Gillian Bailey and Caroline Higgins be removed as signatories to the </w:t>
      </w:r>
      <w:r w:rsidR="009A0393">
        <w:rPr>
          <w:b/>
          <w:spacing w:val="-2"/>
        </w:rPr>
        <w:t xml:space="preserve">main </w:t>
      </w:r>
      <w:r>
        <w:rPr>
          <w:b/>
          <w:spacing w:val="-2"/>
        </w:rPr>
        <w:t>bank accounts and that Chris Maclean be added.</w:t>
      </w:r>
    </w:p>
    <w:p w14:paraId="2DCFEA47" w14:textId="77777777" w:rsidR="00287B3B" w:rsidRPr="00390F52" w:rsidRDefault="00287B3B" w:rsidP="00287B3B">
      <w:pPr>
        <w:rPr>
          <w:b/>
          <w:sz w:val="6"/>
          <w:szCs w:val="6"/>
        </w:rPr>
      </w:pPr>
    </w:p>
    <w:p w14:paraId="475C5FAA" w14:textId="320D7208" w:rsidR="00403324" w:rsidRPr="00390F52" w:rsidRDefault="00403324" w:rsidP="00287B3B">
      <w:pPr>
        <w:rPr>
          <w:b/>
        </w:rPr>
      </w:pPr>
      <w:bookmarkStart w:id="5" w:name="_Hlk119068692"/>
      <w:r w:rsidRPr="00390F52">
        <w:rPr>
          <w:b/>
        </w:rPr>
        <w:t>FC/22/</w:t>
      </w:r>
      <w:r>
        <w:rPr>
          <w:b/>
        </w:rPr>
        <w:t>9</w:t>
      </w:r>
      <w:r w:rsidR="00E02BC9">
        <w:rPr>
          <w:b/>
        </w:rPr>
        <w:t>8</w:t>
      </w:r>
      <w:r w:rsidRPr="00390F52">
        <w:rPr>
          <w:b/>
        </w:rPr>
        <w:tab/>
        <w:t>PAYMENTS OVER £500.00</w:t>
      </w:r>
    </w:p>
    <w:p w14:paraId="361F4E70" w14:textId="7AE27113" w:rsidR="00287B3B" w:rsidRPr="00287B3B" w:rsidRDefault="00287B3B" w:rsidP="00287B3B">
      <w:pPr>
        <w:ind w:left="1440"/>
        <w:rPr>
          <w:bCs/>
        </w:rPr>
      </w:pPr>
      <w:r w:rsidRPr="00287B3B">
        <w:rPr>
          <w:bCs/>
        </w:rPr>
        <w:t>It was proposed by Cllr T Wood, seconded by</w:t>
      </w:r>
      <w:r w:rsidRPr="00CE1D88">
        <w:t xml:space="preserve"> </w:t>
      </w:r>
      <w:r w:rsidRPr="00287B3B">
        <w:rPr>
          <w:bCs/>
        </w:rPr>
        <w:t>Cllr G Sinclair and unanimously</w:t>
      </w:r>
    </w:p>
    <w:p w14:paraId="6A10DE26" w14:textId="77777777" w:rsidR="00287B3B" w:rsidRPr="001F6D63" w:rsidRDefault="00287B3B" w:rsidP="00287B3B">
      <w:pPr>
        <w:ind w:left="1440"/>
        <w:rPr>
          <w:b/>
          <w:spacing w:val="-2"/>
        </w:rPr>
      </w:pPr>
      <w:r w:rsidRPr="001F6D63">
        <w:rPr>
          <w:b/>
          <w:spacing w:val="-2"/>
        </w:rPr>
        <w:t xml:space="preserve">RESOLVED – </w:t>
      </w:r>
      <w:proofErr w:type="gramStart"/>
      <w:r w:rsidRPr="001F6D63">
        <w:rPr>
          <w:b/>
          <w:spacing w:val="-2"/>
        </w:rPr>
        <w:t>that payments</w:t>
      </w:r>
      <w:proofErr w:type="gramEnd"/>
      <w:r w:rsidRPr="001F6D63">
        <w:rPr>
          <w:b/>
          <w:spacing w:val="-2"/>
        </w:rPr>
        <w:t xml:space="preserve"> of over £500.00 be agreed to the Community Academies Trust, TFM Farm and Country Superstore Ltd and Chris Maclean.</w:t>
      </w:r>
    </w:p>
    <w:p w14:paraId="283E9044" w14:textId="57207946" w:rsidR="007174D4" w:rsidRPr="007174D4" w:rsidRDefault="00287B3B" w:rsidP="007174D4">
      <w:pPr>
        <w:ind w:left="1440"/>
        <w:rPr>
          <w:bCs/>
        </w:rPr>
      </w:pPr>
      <w:r w:rsidRPr="001F6D63">
        <w:rPr>
          <w:bCs/>
          <w:spacing w:val="-2"/>
        </w:rPr>
        <w:t>Two further payments over £500.00 to Interfix Roofing and Telford Hotel and Golf Resort were noted.</w:t>
      </w:r>
      <w:r w:rsidR="007174D4" w:rsidRPr="007174D4">
        <w:rPr>
          <w:bCs/>
        </w:rPr>
        <w:t xml:space="preserve"> </w:t>
      </w:r>
      <w:r w:rsidR="007174D4">
        <w:rPr>
          <w:bCs/>
        </w:rPr>
        <w:t>There was discussion over where items were being bought from and the cost-effectiveness of some purchases.  The Clerk and Locum RFO agreed to review this matter.</w:t>
      </w:r>
    </w:p>
    <w:p w14:paraId="4AB59383" w14:textId="77777777" w:rsidR="00287B3B" w:rsidRPr="00287B3B" w:rsidRDefault="00287B3B" w:rsidP="00287B3B">
      <w:pPr>
        <w:ind w:left="1440"/>
        <w:rPr>
          <w:bCs/>
          <w:sz w:val="6"/>
          <w:szCs w:val="6"/>
        </w:rPr>
      </w:pPr>
    </w:p>
    <w:p w14:paraId="10E0481B" w14:textId="1CC4601E" w:rsidR="00403324" w:rsidRPr="00390F52" w:rsidRDefault="00403324" w:rsidP="00287B3B">
      <w:pPr>
        <w:rPr>
          <w:b/>
        </w:rPr>
      </w:pPr>
      <w:r w:rsidRPr="00390F52">
        <w:rPr>
          <w:b/>
        </w:rPr>
        <w:t>FC/22/</w:t>
      </w:r>
      <w:r>
        <w:rPr>
          <w:b/>
        </w:rPr>
        <w:t>9</w:t>
      </w:r>
      <w:r w:rsidR="00E02BC9">
        <w:rPr>
          <w:b/>
        </w:rPr>
        <w:t>9</w:t>
      </w:r>
      <w:r w:rsidRPr="00390F52">
        <w:rPr>
          <w:b/>
        </w:rPr>
        <w:tab/>
      </w:r>
      <w:r>
        <w:rPr>
          <w:b/>
        </w:rPr>
        <w:t>FINANCIAL REGULATIONS</w:t>
      </w:r>
    </w:p>
    <w:p w14:paraId="073AF97F" w14:textId="14D8DFA8" w:rsidR="00403324" w:rsidRDefault="009A0393" w:rsidP="00287B3B">
      <w:pPr>
        <w:ind w:left="1440"/>
        <w:rPr>
          <w:bCs/>
        </w:rPr>
      </w:pPr>
      <w:r>
        <w:rPr>
          <w:bCs/>
        </w:rPr>
        <w:t xml:space="preserve">After discussion </w:t>
      </w:r>
      <w:bookmarkStart w:id="6" w:name="_Hlk122346033"/>
      <w:r>
        <w:rPr>
          <w:bCs/>
        </w:rPr>
        <w:t>it was proposed by Cllr T Wood, seconded by Cllr G Sinclair and unanimously</w:t>
      </w:r>
    </w:p>
    <w:p w14:paraId="194A556E" w14:textId="070AF887" w:rsidR="009A0393" w:rsidRDefault="009A0393" w:rsidP="00287B3B">
      <w:pPr>
        <w:ind w:left="1440"/>
        <w:rPr>
          <w:b/>
        </w:rPr>
      </w:pPr>
      <w:r w:rsidRPr="003E18EB">
        <w:rPr>
          <w:b/>
          <w:spacing w:val="-2"/>
        </w:rPr>
        <w:t xml:space="preserve">RESOLVED – that the </w:t>
      </w:r>
      <w:r>
        <w:rPr>
          <w:b/>
          <w:spacing w:val="-2"/>
        </w:rPr>
        <w:t>Parish Clerk could authorise operational payments of up to £750.00</w:t>
      </w:r>
      <w:r w:rsidR="00374C1B">
        <w:rPr>
          <w:b/>
        </w:rPr>
        <w:t xml:space="preserve"> and for these to be reported subsequently.</w:t>
      </w:r>
    </w:p>
    <w:bookmarkEnd w:id="6"/>
    <w:p w14:paraId="224D1DDC" w14:textId="70F6014A" w:rsidR="00374C1B" w:rsidRDefault="00374C1B" w:rsidP="00287B3B">
      <w:pPr>
        <w:ind w:left="720" w:firstLine="720"/>
        <w:rPr>
          <w:bCs/>
        </w:rPr>
      </w:pPr>
      <w:r>
        <w:rPr>
          <w:bCs/>
          <w:iCs/>
        </w:rPr>
        <w:t>I</w:t>
      </w:r>
      <w:r>
        <w:rPr>
          <w:bCs/>
        </w:rPr>
        <w:t>t was proposed by Cllr T Wood, seconded by Cllr S Vaughan</w:t>
      </w:r>
      <w:r w:rsidR="00CB168D">
        <w:rPr>
          <w:bCs/>
        </w:rPr>
        <w:t>-</w:t>
      </w:r>
      <w:proofErr w:type="spellStart"/>
      <w:r>
        <w:rPr>
          <w:bCs/>
        </w:rPr>
        <w:t>Hodkinsion</w:t>
      </w:r>
      <w:proofErr w:type="spellEnd"/>
      <w:r>
        <w:rPr>
          <w:bCs/>
        </w:rPr>
        <w:t xml:space="preserve"> and unanimously</w:t>
      </w:r>
    </w:p>
    <w:p w14:paraId="037F41BD" w14:textId="7C8F7DFA" w:rsidR="00374C1B" w:rsidRDefault="00374C1B" w:rsidP="00287B3B">
      <w:pPr>
        <w:ind w:left="1440"/>
        <w:rPr>
          <w:b/>
        </w:rPr>
      </w:pPr>
      <w:r w:rsidRPr="003E18EB">
        <w:rPr>
          <w:b/>
          <w:spacing w:val="-2"/>
        </w:rPr>
        <w:t xml:space="preserve">RESOLVED – that </w:t>
      </w:r>
      <w:r>
        <w:rPr>
          <w:b/>
          <w:spacing w:val="-2"/>
        </w:rPr>
        <w:t>any corporate trade or credit cards should only be used with the authority of the Parish Clerk</w:t>
      </w:r>
      <w:r>
        <w:rPr>
          <w:b/>
        </w:rPr>
        <w:t>.</w:t>
      </w:r>
    </w:p>
    <w:p w14:paraId="01DA5CDD" w14:textId="77777777" w:rsidR="003B0C47" w:rsidRPr="00390F52" w:rsidRDefault="003B0C47" w:rsidP="00287B3B">
      <w:pPr>
        <w:ind w:left="1440"/>
        <w:rPr>
          <w:bCs/>
          <w:sz w:val="6"/>
          <w:szCs w:val="6"/>
        </w:rPr>
      </w:pPr>
    </w:p>
    <w:p w14:paraId="40EED3AF" w14:textId="08CD9EDC" w:rsidR="0083743C" w:rsidRPr="00390F52" w:rsidRDefault="0083743C" w:rsidP="00287B3B">
      <w:pPr>
        <w:rPr>
          <w:b/>
        </w:rPr>
      </w:pPr>
      <w:bookmarkStart w:id="7" w:name="_Hlk119068842"/>
      <w:bookmarkEnd w:id="5"/>
      <w:r w:rsidRPr="00390F52">
        <w:rPr>
          <w:b/>
        </w:rPr>
        <w:t>FC/22/</w:t>
      </w:r>
      <w:r w:rsidR="00E02BC9">
        <w:rPr>
          <w:b/>
        </w:rPr>
        <w:t>100</w:t>
      </w:r>
      <w:r w:rsidRPr="00390F52">
        <w:rPr>
          <w:b/>
        </w:rPr>
        <w:tab/>
      </w:r>
      <w:r w:rsidR="00403324">
        <w:rPr>
          <w:b/>
        </w:rPr>
        <w:t xml:space="preserve">FIRST DRAFT </w:t>
      </w:r>
      <w:r w:rsidRPr="00390F52">
        <w:rPr>
          <w:b/>
        </w:rPr>
        <w:t xml:space="preserve">BUDGET </w:t>
      </w:r>
      <w:r w:rsidR="00403324">
        <w:rPr>
          <w:b/>
        </w:rPr>
        <w:t xml:space="preserve">FOR </w:t>
      </w:r>
      <w:r w:rsidRPr="00390F52">
        <w:rPr>
          <w:b/>
        </w:rPr>
        <w:t>2023/24</w:t>
      </w:r>
    </w:p>
    <w:p w14:paraId="253BCA3A" w14:textId="06471F8F" w:rsidR="0083743C" w:rsidRPr="00390F52" w:rsidRDefault="00374C1B" w:rsidP="00287B3B">
      <w:pPr>
        <w:ind w:left="1440"/>
        <w:rPr>
          <w:bCs/>
        </w:rPr>
      </w:pPr>
      <w:r>
        <w:rPr>
          <w:bCs/>
        </w:rPr>
        <w:t>The Locum RFO noted the various projects that needed attention both from the Strategic Plan and the soon to be created Operation Plan.  Cllr H Unwin suggested that a deep dive approach would need to be taken to the budgeting exercise.  Documentation relating to this would be prepared in advance of the next Full Council meeting on 10 January 2023.</w:t>
      </w:r>
      <w:r w:rsidR="007174D4">
        <w:rPr>
          <w:bCs/>
        </w:rPr>
        <w:t xml:space="preserve">  Linked to this, some further discussion took place over the utilities at The Sambrook Centre.  The Locum RFO confirmed that he was </w:t>
      </w:r>
      <w:r w:rsidR="007174D4">
        <w:rPr>
          <w:bCs/>
        </w:rPr>
        <w:lastRenderedPageBreak/>
        <w:t>pressing forward with investigations of how utilities were charged through to the Parish Council, while the Clerk had triggered the process to see how much a new, separate electricity supply would cost to be brought into the building.  Both officers were keen to take up the issue of the solar panels</w:t>
      </w:r>
      <w:r w:rsidR="003054B0">
        <w:rPr>
          <w:bCs/>
        </w:rPr>
        <w:t>,</w:t>
      </w:r>
      <w:r w:rsidR="007174D4">
        <w:rPr>
          <w:bCs/>
        </w:rPr>
        <w:t xml:space="preserve"> where previous investigations had </w:t>
      </w:r>
      <w:r w:rsidR="003054B0">
        <w:rPr>
          <w:bCs/>
        </w:rPr>
        <w:t>stalled</w:t>
      </w:r>
      <w:r w:rsidR="007174D4">
        <w:rPr>
          <w:bCs/>
        </w:rPr>
        <w:t>.</w:t>
      </w:r>
    </w:p>
    <w:p w14:paraId="01C9CAE5" w14:textId="6256E294" w:rsidR="0083743C" w:rsidRPr="00390F52" w:rsidRDefault="0083743C" w:rsidP="00287B3B">
      <w:pPr>
        <w:ind w:left="1440"/>
        <w:rPr>
          <w:bCs/>
          <w:sz w:val="6"/>
          <w:szCs w:val="6"/>
        </w:rPr>
      </w:pPr>
    </w:p>
    <w:bookmarkEnd w:id="7"/>
    <w:p w14:paraId="59875D95" w14:textId="77777777" w:rsidR="00321C60" w:rsidRDefault="00321C60" w:rsidP="00287B3B">
      <w:pPr>
        <w:ind w:left="1440" w:hanging="1440"/>
        <w:rPr>
          <w:rFonts w:ascii="Calibri" w:eastAsia="Calibri" w:hAnsi="Calibri" w:cs="Calibri"/>
          <w:b/>
          <w:bCs/>
        </w:rPr>
      </w:pPr>
    </w:p>
    <w:p w14:paraId="3DE5102C" w14:textId="253ABD92" w:rsidR="0084361D" w:rsidRPr="00390F52" w:rsidRDefault="0084361D" w:rsidP="00287B3B">
      <w:pPr>
        <w:ind w:left="1440" w:hanging="1440"/>
        <w:rPr>
          <w:rFonts w:ascii="Calibri" w:eastAsia="Calibri" w:hAnsi="Calibri" w:cs="Calibri"/>
          <w:b/>
          <w:bCs/>
        </w:rPr>
      </w:pPr>
      <w:r w:rsidRPr="00390F52">
        <w:rPr>
          <w:rFonts w:ascii="Calibri" w:eastAsia="Calibri" w:hAnsi="Calibri" w:cs="Calibri"/>
          <w:b/>
          <w:bCs/>
        </w:rPr>
        <w:t>FC/22/</w:t>
      </w:r>
      <w:r w:rsidR="00403324">
        <w:rPr>
          <w:rFonts w:ascii="Calibri" w:eastAsia="Calibri" w:hAnsi="Calibri" w:cs="Calibri"/>
          <w:b/>
          <w:bCs/>
        </w:rPr>
        <w:t>10</w:t>
      </w:r>
      <w:r w:rsidR="00E02BC9">
        <w:rPr>
          <w:rFonts w:ascii="Calibri" w:eastAsia="Calibri" w:hAnsi="Calibri" w:cs="Calibri"/>
          <w:b/>
          <w:bCs/>
        </w:rPr>
        <w:t>1</w:t>
      </w:r>
      <w:r w:rsidRPr="00390F52">
        <w:rPr>
          <w:rFonts w:ascii="Calibri" w:eastAsia="Calibri" w:hAnsi="Calibri" w:cs="Calibri"/>
          <w:b/>
          <w:bCs/>
        </w:rPr>
        <w:tab/>
      </w:r>
      <w:r w:rsidR="00403324">
        <w:rPr>
          <w:rFonts w:ascii="Calibri" w:eastAsia="Calibri" w:hAnsi="Calibri" w:cs="Calibri"/>
          <w:b/>
          <w:bCs/>
        </w:rPr>
        <w:t>FAIR SHARE</w:t>
      </w:r>
    </w:p>
    <w:p w14:paraId="2D112148" w14:textId="4595D28E" w:rsidR="00811B95" w:rsidRPr="00321C60" w:rsidRDefault="00321C60" w:rsidP="00287B3B">
      <w:pPr>
        <w:ind w:left="1440"/>
        <w:rPr>
          <w:rFonts w:ascii="Calibri" w:eastAsia="Calibri" w:hAnsi="Calibri" w:cs="Calibri"/>
          <w:spacing w:val="-2"/>
        </w:rPr>
      </w:pPr>
      <w:r w:rsidRPr="00321C60">
        <w:rPr>
          <w:rFonts w:ascii="Calibri" w:eastAsia="Calibri" w:hAnsi="Calibri" w:cs="Calibri"/>
          <w:spacing w:val="-2"/>
        </w:rPr>
        <w:t>T</w:t>
      </w:r>
      <w:r w:rsidR="00374C1B" w:rsidRPr="00321C60">
        <w:rPr>
          <w:rFonts w:ascii="Calibri" w:eastAsia="Calibri" w:hAnsi="Calibri" w:cs="Calibri"/>
          <w:spacing w:val="-2"/>
        </w:rPr>
        <w:t>he Parish Clerk having reported that Fair Share would be returning to the Sambrook Centre</w:t>
      </w:r>
      <w:r w:rsidRPr="00321C60">
        <w:rPr>
          <w:rFonts w:ascii="Calibri" w:eastAsia="Calibri" w:hAnsi="Calibri" w:cs="Calibri"/>
          <w:spacing w:val="-2"/>
        </w:rPr>
        <w:t xml:space="preserve"> and</w:t>
      </w:r>
      <w:r w:rsidR="00374C1B" w:rsidRPr="00321C60">
        <w:rPr>
          <w:rFonts w:ascii="Calibri" w:eastAsia="Calibri" w:hAnsi="Calibri" w:cs="Calibri"/>
          <w:spacing w:val="-2"/>
        </w:rPr>
        <w:t xml:space="preserve"> agreed to review the rental agreement and report back to Councillors on his findings.  The Locum RFO drew Councillors attention to the existence of the subordinated loan that the Council had given to Fair Share and the fact that its renewal would need consideration</w:t>
      </w:r>
      <w:r w:rsidR="003054B0" w:rsidRPr="00321C60">
        <w:rPr>
          <w:rFonts w:ascii="Calibri" w:eastAsia="Calibri" w:hAnsi="Calibri" w:cs="Calibri"/>
          <w:spacing w:val="-2"/>
        </w:rPr>
        <w:t xml:space="preserve"> in the New Year, as part of the budgeting process.</w:t>
      </w:r>
    </w:p>
    <w:p w14:paraId="34ACFCA3" w14:textId="77777777" w:rsidR="003B0C47" w:rsidRPr="00390F52" w:rsidRDefault="003B0C47" w:rsidP="00287B3B">
      <w:pPr>
        <w:rPr>
          <w:rFonts w:ascii="Calibri" w:eastAsia="Calibri" w:hAnsi="Calibri" w:cs="Calibri"/>
          <w:sz w:val="6"/>
          <w:szCs w:val="6"/>
        </w:rPr>
      </w:pPr>
    </w:p>
    <w:p w14:paraId="53CD869B" w14:textId="7132A62F" w:rsidR="00403324" w:rsidRPr="00390F52" w:rsidRDefault="00403324" w:rsidP="00287B3B">
      <w:pPr>
        <w:rPr>
          <w:b/>
        </w:rPr>
      </w:pPr>
      <w:r w:rsidRPr="00390F52">
        <w:rPr>
          <w:b/>
        </w:rPr>
        <w:t>FC/22/</w:t>
      </w:r>
      <w:r>
        <w:rPr>
          <w:b/>
        </w:rPr>
        <w:t>10</w:t>
      </w:r>
      <w:r w:rsidR="00E02BC9">
        <w:rPr>
          <w:b/>
        </w:rPr>
        <w:t>2</w:t>
      </w:r>
      <w:r w:rsidRPr="00390F52">
        <w:rPr>
          <w:b/>
        </w:rPr>
        <w:tab/>
      </w:r>
      <w:r>
        <w:rPr>
          <w:b/>
        </w:rPr>
        <w:t>ROOM BOOKINGS</w:t>
      </w:r>
    </w:p>
    <w:p w14:paraId="78A260A1" w14:textId="10AFC523" w:rsidR="00287B3B" w:rsidRDefault="00287B3B" w:rsidP="00287B3B">
      <w:pPr>
        <w:ind w:left="1440"/>
        <w:rPr>
          <w:bCs/>
        </w:rPr>
      </w:pPr>
      <w:r>
        <w:rPr>
          <w:bCs/>
          <w:iCs/>
        </w:rPr>
        <w:t>Following consideration of a paper from the Parish Clerk, i</w:t>
      </w:r>
      <w:r>
        <w:rPr>
          <w:bCs/>
        </w:rPr>
        <w:t>t was proposed by Cllr A England, seconded by Cllr S Vaughan-Hodkinson and, with eight votes in favour and one abstention</w:t>
      </w:r>
    </w:p>
    <w:p w14:paraId="0861FC0C" w14:textId="65EA364D" w:rsidR="00287B3B" w:rsidRDefault="00287B3B" w:rsidP="00287B3B">
      <w:pPr>
        <w:ind w:left="1440"/>
        <w:rPr>
          <w:b/>
        </w:rPr>
      </w:pPr>
      <w:r w:rsidRPr="003E18EB">
        <w:rPr>
          <w:b/>
          <w:spacing w:val="-2"/>
        </w:rPr>
        <w:t xml:space="preserve">RESOLVED – that </w:t>
      </w:r>
      <w:r>
        <w:rPr>
          <w:b/>
          <w:spacing w:val="-2"/>
        </w:rPr>
        <w:t>Officers take a flexible and pragmatic approach to the application of rental charges for rooms at The Sambrook Centre.</w:t>
      </w:r>
    </w:p>
    <w:p w14:paraId="5C44A739" w14:textId="77777777" w:rsidR="00287B3B" w:rsidRPr="00287B3B" w:rsidRDefault="00287B3B" w:rsidP="00287B3B">
      <w:pPr>
        <w:rPr>
          <w:b/>
          <w:sz w:val="6"/>
          <w:szCs w:val="6"/>
        </w:rPr>
      </w:pPr>
    </w:p>
    <w:p w14:paraId="7D513129" w14:textId="74675492" w:rsidR="00287B3B" w:rsidRDefault="00287B3B" w:rsidP="00287B3B">
      <w:pPr>
        <w:ind w:left="720" w:firstLine="720"/>
        <w:rPr>
          <w:bCs/>
        </w:rPr>
      </w:pPr>
      <w:bookmarkStart w:id="8" w:name="_Hlk122441766"/>
      <w:r>
        <w:rPr>
          <w:bCs/>
          <w:iCs/>
        </w:rPr>
        <w:t>I</w:t>
      </w:r>
      <w:r>
        <w:rPr>
          <w:bCs/>
        </w:rPr>
        <w:t>t was proposed by Cllr H Unwin, seconded by Cllr S Vaughan-Hodkinson and unanimously</w:t>
      </w:r>
    </w:p>
    <w:p w14:paraId="5B2A65EC" w14:textId="12258722" w:rsidR="00287B3B" w:rsidRDefault="00287B3B" w:rsidP="00287B3B">
      <w:pPr>
        <w:ind w:left="1440"/>
        <w:rPr>
          <w:b/>
        </w:rPr>
      </w:pPr>
      <w:r w:rsidRPr="003E18EB">
        <w:rPr>
          <w:b/>
          <w:spacing w:val="-2"/>
        </w:rPr>
        <w:t xml:space="preserve">RESOLVED – that </w:t>
      </w:r>
      <w:r>
        <w:rPr>
          <w:b/>
          <w:spacing w:val="-2"/>
        </w:rPr>
        <w:t>standing orders be suspended for item FC/22/103</w:t>
      </w:r>
    </w:p>
    <w:bookmarkEnd w:id="8"/>
    <w:p w14:paraId="44BDCE5C" w14:textId="40A2834D" w:rsidR="00287B3B" w:rsidRPr="00287B3B" w:rsidRDefault="00287B3B" w:rsidP="00287B3B">
      <w:pPr>
        <w:ind w:left="1440"/>
        <w:rPr>
          <w:b/>
          <w:sz w:val="6"/>
          <w:szCs w:val="6"/>
        </w:rPr>
      </w:pPr>
    </w:p>
    <w:p w14:paraId="6D372DD4" w14:textId="50D01E62" w:rsidR="00766C0C" w:rsidRPr="00390F52" w:rsidRDefault="00766C0C" w:rsidP="00287B3B">
      <w:pPr>
        <w:rPr>
          <w:b/>
        </w:rPr>
      </w:pPr>
      <w:r w:rsidRPr="00390F52">
        <w:rPr>
          <w:b/>
        </w:rPr>
        <w:t>FC/22/</w:t>
      </w:r>
      <w:r>
        <w:rPr>
          <w:b/>
        </w:rPr>
        <w:t>10</w:t>
      </w:r>
      <w:r w:rsidR="00E02BC9">
        <w:rPr>
          <w:b/>
        </w:rPr>
        <w:t>3</w:t>
      </w:r>
      <w:r w:rsidRPr="00390F52">
        <w:rPr>
          <w:b/>
        </w:rPr>
        <w:tab/>
      </w:r>
      <w:r>
        <w:rPr>
          <w:b/>
        </w:rPr>
        <w:t>CCTV</w:t>
      </w:r>
    </w:p>
    <w:p w14:paraId="5787E253" w14:textId="1F1D746C" w:rsidR="003054B0" w:rsidRDefault="00287B3B" w:rsidP="003054B0">
      <w:pPr>
        <w:ind w:left="1440"/>
        <w:rPr>
          <w:bCs/>
          <w:sz w:val="6"/>
          <w:szCs w:val="6"/>
        </w:rPr>
      </w:pPr>
      <w:r>
        <w:rPr>
          <w:bCs/>
        </w:rPr>
        <w:t>After consideration of a paper from the Parish Clerk,</w:t>
      </w:r>
      <w:r w:rsidR="00CB168D">
        <w:rPr>
          <w:bCs/>
        </w:rPr>
        <w:t xml:space="preserve"> Councillors asked</w:t>
      </w:r>
      <w:r>
        <w:rPr>
          <w:bCs/>
        </w:rPr>
        <w:t xml:space="preserve"> the Policing Team members present to comment on the proposal.  </w:t>
      </w:r>
      <w:r w:rsidR="006C3BC2">
        <w:rPr>
          <w:bCs/>
        </w:rPr>
        <w:t xml:space="preserve">As the system would be linked back to the </w:t>
      </w:r>
      <w:r w:rsidR="00EB0AE6">
        <w:rPr>
          <w:bCs/>
        </w:rPr>
        <w:t xml:space="preserve">Oakengates </w:t>
      </w:r>
      <w:r w:rsidR="006C3BC2">
        <w:rPr>
          <w:bCs/>
        </w:rPr>
        <w:t xml:space="preserve">control centre, they were supportive of it.  However, Councillors raised issues relating to light levels (particularly at the foot of the ramp to The Sambrook Centre from the car park) and whether the system would </w:t>
      </w:r>
      <w:r w:rsidR="00CB168D">
        <w:rPr>
          <w:bCs/>
        </w:rPr>
        <w:t>provide sufficient cover to match the investment.  The Parish Clerk agreed to investigate the situation further.</w:t>
      </w:r>
    </w:p>
    <w:p w14:paraId="47D9EC47" w14:textId="77777777" w:rsidR="003054B0" w:rsidRDefault="003054B0" w:rsidP="003054B0">
      <w:pPr>
        <w:ind w:left="1440"/>
        <w:rPr>
          <w:bCs/>
          <w:sz w:val="6"/>
          <w:szCs w:val="6"/>
        </w:rPr>
      </w:pPr>
    </w:p>
    <w:p w14:paraId="5DA05A7F" w14:textId="77777777" w:rsidR="003054B0" w:rsidRDefault="003054B0" w:rsidP="003054B0">
      <w:pPr>
        <w:ind w:left="720" w:firstLine="720"/>
        <w:rPr>
          <w:bCs/>
        </w:rPr>
      </w:pPr>
      <w:r>
        <w:rPr>
          <w:bCs/>
          <w:iCs/>
        </w:rPr>
        <w:t>I</w:t>
      </w:r>
      <w:r>
        <w:rPr>
          <w:bCs/>
        </w:rPr>
        <w:t>t was proposed by Cllr S Vaughan-</w:t>
      </w:r>
      <w:proofErr w:type="spellStart"/>
      <w:r>
        <w:rPr>
          <w:bCs/>
        </w:rPr>
        <w:t>Hodkinsion</w:t>
      </w:r>
      <w:proofErr w:type="spellEnd"/>
      <w:r>
        <w:rPr>
          <w:bCs/>
        </w:rPr>
        <w:t>, seconded by Cllr L Powers and unanimously</w:t>
      </w:r>
    </w:p>
    <w:p w14:paraId="6BBC9E9D" w14:textId="77777777" w:rsidR="003054B0" w:rsidRDefault="003054B0" w:rsidP="003054B0">
      <w:pPr>
        <w:ind w:left="1440"/>
        <w:rPr>
          <w:b/>
          <w:spacing w:val="-2"/>
        </w:rPr>
      </w:pPr>
      <w:r w:rsidRPr="003E18EB">
        <w:rPr>
          <w:b/>
          <w:spacing w:val="-2"/>
        </w:rPr>
        <w:t xml:space="preserve">RESOLVED – that </w:t>
      </w:r>
      <w:r>
        <w:rPr>
          <w:b/>
          <w:spacing w:val="-2"/>
        </w:rPr>
        <w:t>standing orders be restored.</w:t>
      </w:r>
    </w:p>
    <w:p w14:paraId="2EA96186" w14:textId="5250B234" w:rsidR="00766C0C" w:rsidRDefault="00766C0C" w:rsidP="00287B3B">
      <w:pPr>
        <w:ind w:left="1440"/>
        <w:rPr>
          <w:bCs/>
          <w:sz w:val="6"/>
          <w:szCs w:val="6"/>
        </w:rPr>
      </w:pPr>
    </w:p>
    <w:p w14:paraId="2283CCDD" w14:textId="08FDF095" w:rsidR="00766C0C" w:rsidRPr="00390F52" w:rsidRDefault="00766C0C" w:rsidP="00287B3B">
      <w:pPr>
        <w:rPr>
          <w:b/>
        </w:rPr>
      </w:pPr>
      <w:r w:rsidRPr="00390F52">
        <w:rPr>
          <w:b/>
        </w:rPr>
        <w:t>FC/22/</w:t>
      </w:r>
      <w:r>
        <w:rPr>
          <w:b/>
        </w:rPr>
        <w:t>10</w:t>
      </w:r>
      <w:r w:rsidR="00E02BC9">
        <w:rPr>
          <w:b/>
        </w:rPr>
        <w:t>4</w:t>
      </w:r>
      <w:r w:rsidRPr="00390F52">
        <w:rPr>
          <w:b/>
        </w:rPr>
        <w:tab/>
      </w:r>
      <w:r>
        <w:rPr>
          <w:b/>
        </w:rPr>
        <w:t>TRAINING</w:t>
      </w:r>
    </w:p>
    <w:p w14:paraId="355706B7" w14:textId="6F9CEF3F" w:rsidR="00766C0C" w:rsidRPr="00390F52" w:rsidRDefault="006C3BC2" w:rsidP="00287B3B">
      <w:pPr>
        <w:ind w:left="1440"/>
        <w:rPr>
          <w:bCs/>
        </w:rPr>
      </w:pPr>
      <w:r>
        <w:rPr>
          <w:bCs/>
        </w:rPr>
        <w:t xml:space="preserve">The training paper outlining potential opportunities, prepared by the Parish Clerk, was noted and it was suggested that it be worked up into a more formal schedule.  </w:t>
      </w:r>
      <w:r w:rsidR="00E6594D">
        <w:rPr>
          <w:bCs/>
        </w:rPr>
        <w:t>Responding to the lack of more specialist training being specified in the paper, the Parish Clerk noted that job-specific training, or training addressing less generic subject areas</w:t>
      </w:r>
      <w:r w:rsidR="003054B0">
        <w:rPr>
          <w:bCs/>
        </w:rPr>
        <w:t>,</w:t>
      </w:r>
      <w:r w:rsidR="00E6594D">
        <w:rPr>
          <w:bCs/>
        </w:rPr>
        <w:t xml:space="preserve"> would be considered as part of the appraisal process. </w:t>
      </w:r>
    </w:p>
    <w:p w14:paraId="2294602D" w14:textId="313A5C2A" w:rsidR="00E6594D" w:rsidRPr="00E6594D" w:rsidRDefault="00E6594D" w:rsidP="00E6594D">
      <w:pPr>
        <w:ind w:left="1440"/>
        <w:rPr>
          <w:b/>
          <w:spacing w:val="-2"/>
          <w:sz w:val="6"/>
          <w:szCs w:val="6"/>
        </w:rPr>
      </w:pPr>
    </w:p>
    <w:p w14:paraId="524436A5" w14:textId="2FBE1E4D" w:rsidR="00E023B5" w:rsidRPr="00390F52" w:rsidRDefault="00E023B5" w:rsidP="00287B3B">
      <w:pPr>
        <w:rPr>
          <w:rFonts w:ascii="Calibri" w:eastAsia="Calibri" w:hAnsi="Calibri" w:cs="Calibri"/>
          <w:b/>
          <w:bCs/>
        </w:rPr>
      </w:pPr>
      <w:r w:rsidRPr="00390F52">
        <w:rPr>
          <w:rFonts w:ascii="Calibri" w:eastAsia="Calibri" w:hAnsi="Calibri" w:cs="Calibri"/>
          <w:b/>
          <w:bCs/>
        </w:rPr>
        <w:t>FC/22/</w:t>
      </w:r>
      <w:r w:rsidR="00766C0C">
        <w:rPr>
          <w:rFonts w:ascii="Calibri" w:eastAsia="Calibri" w:hAnsi="Calibri" w:cs="Calibri"/>
          <w:b/>
          <w:bCs/>
        </w:rPr>
        <w:t>10</w:t>
      </w:r>
      <w:r w:rsidR="00E02BC9">
        <w:rPr>
          <w:rFonts w:ascii="Calibri" w:eastAsia="Calibri" w:hAnsi="Calibri" w:cs="Calibri"/>
          <w:b/>
          <w:bCs/>
        </w:rPr>
        <w:t>5</w:t>
      </w:r>
      <w:r w:rsidRPr="00390F52">
        <w:tab/>
      </w:r>
      <w:r w:rsidRPr="00390F52">
        <w:rPr>
          <w:rFonts w:ascii="Calibri" w:eastAsia="Calibri" w:hAnsi="Calibri" w:cs="Calibri"/>
          <w:b/>
          <w:bCs/>
        </w:rPr>
        <w:t>EXCLUSION OF THE PRESS &amp; PUBLIC</w:t>
      </w:r>
    </w:p>
    <w:p w14:paraId="1DF12A97" w14:textId="17F85462" w:rsidR="00E023B5" w:rsidRPr="00390F52" w:rsidRDefault="00E023B5" w:rsidP="00287B3B">
      <w:pPr>
        <w:ind w:left="1440" w:hanging="1440"/>
        <w:rPr>
          <w:rFonts w:ascii="Calibri" w:eastAsia="Calibri" w:hAnsi="Calibri" w:cs="Calibri"/>
        </w:rPr>
      </w:pPr>
      <w:r w:rsidRPr="00390F52">
        <w:rPr>
          <w:rFonts w:ascii="Calibri" w:eastAsia="Calibri" w:hAnsi="Calibri" w:cs="Calibri"/>
        </w:rPr>
        <w:t xml:space="preserve">                             It is recommended that the press and public be excluded from the meeting for the following items of business on the grounds that they may involve the likely disclosure of exempt information in relation to any individual, as defined in paragraph 1, and/or information relating to financial or business affairs, as defined in paragraph 3, Part 1 of Schedule 12A of the Local Government Act ‘72.</w:t>
      </w:r>
    </w:p>
    <w:p w14:paraId="2CC9E8A7" w14:textId="28A81505" w:rsidR="00CF5E84" w:rsidRDefault="00CF5E84" w:rsidP="00287B3B">
      <w:pPr>
        <w:ind w:left="1440" w:hanging="1440"/>
        <w:rPr>
          <w:rFonts w:ascii="Calibri" w:eastAsia="Calibri" w:hAnsi="Calibri" w:cs="Calibri"/>
          <w:sz w:val="6"/>
          <w:szCs w:val="6"/>
        </w:rPr>
      </w:pPr>
    </w:p>
    <w:p w14:paraId="17EAC8F5" w14:textId="77777777" w:rsidR="003054B0" w:rsidRDefault="003054B0" w:rsidP="003054B0">
      <w:pPr>
        <w:ind w:left="720" w:firstLine="720"/>
        <w:rPr>
          <w:bCs/>
        </w:rPr>
      </w:pPr>
      <w:r>
        <w:rPr>
          <w:bCs/>
          <w:iCs/>
        </w:rPr>
        <w:t>I</w:t>
      </w:r>
      <w:r>
        <w:rPr>
          <w:bCs/>
        </w:rPr>
        <w:t>t was proposed by Cllr S Vaughan-</w:t>
      </w:r>
      <w:proofErr w:type="spellStart"/>
      <w:r>
        <w:rPr>
          <w:bCs/>
        </w:rPr>
        <w:t>Hodkinsion</w:t>
      </w:r>
      <w:proofErr w:type="spellEnd"/>
      <w:r>
        <w:rPr>
          <w:bCs/>
        </w:rPr>
        <w:t>, seconded by Cllr L Powers and unanimously</w:t>
      </w:r>
    </w:p>
    <w:p w14:paraId="252C1ED8" w14:textId="77777777" w:rsidR="003054B0" w:rsidRDefault="003054B0" w:rsidP="003054B0">
      <w:pPr>
        <w:ind w:left="1440"/>
        <w:rPr>
          <w:b/>
          <w:spacing w:val="-2"/>
        </w:rPr>
      </w:pPr>
      <w:r w:rsidRPr="003E18EB">
        <w:rPr>
          <w:b/>
          <w:spacing w:val="-2"/>
        </w:rPr>
        <w:t xml:space="preserve">RESOLVED – that </w:t>
      </w:r>
      <w:r>
        <w:rPr>
          <w:b/>
          <w:spacing w:val="-2"/>
        </w:rPr>
        <w:t>standing orders be restored.</w:t>
      </w:r>
    </w:p>
    <w:p w14:paraId="4A32BF89" w14:textId="77777777" w:rsidR="003054B0" w:rsidRPr="00390F52" w:rsidRDefault="003054B0" w:rsidP="00287B3B">
      <w:pPr>
        <w:ind w:left="1440" w:hanging="1440"/>
        <w:rPr>
          <w:rFonts w:ascii="Calibri" w:eastAsia="Calibri" w:hAnsi="Calibri" w:cs="Calibri"/>
          <w:sz w:val="6"/>
          <w:szCs w:val="6"/>
        </w:rPr>
      </w:pPr>
    </w:p>
    <w:p w14:paraId="3D08400A" w14:textId="4917A569" w:rsidR="00245472" w:rsidRPr="00390F52" w:rsidRDefault="00245472" w:rsidP="00287B3B">
      <w:pPr>
        <w:rPr>
          <w:rFonts w:ascii="Calibri" w:eastAsia="Calibri" w:hAnsi="Calibri" w:cs="Calibri"/>
          <w:b/>
          <w:bCs/>
        </w:rPr>
      </w:pPr>
      <w:r w:rsidRPr="00390F52">
        <w:rPr>
          <w:rFonts w:ascii="Calibri" w:eastAsia="Calibri" w:hAnsi="Calibri" w:cs="Calibri"/>
          <w:b/>
          <w:bCs/>
        </w:rPr>
        <w:t>FC/22/</w:t>
      </w:r>
      <w:r w:rsidR="00766C0C">
        <w:rPr>
          <w:rFonts w:ascii="Calibri" w:eastAsia="Calibri" w:hAnsi="Calibri" w:cs="Calibri"/>
          <w:b/>
          <w:bCs/>
        </w:rPr>
        <w:t>10</w:t>
      </w:r>
      <w:r w:rsidR="00E02BC9">
        <w:rPr>
          <w:rFonts w:ascii="Calibri" w:eastAsia="Calibri" w:hAnsi="Calibri" w:cs="Calibri"/>
          <w:b/>
          <w:bCs/>
        </w:rPr>
        <w:t>6</w:t>
      </w:r>
      <w:r w:rsidRPr="00390F52">
        <w:rPr>
          <w:rFonts w:ascii="Calibri" w:eastAsia="Calibri" w:hAnsi="Calibri" w:cs="Calibri"/>
          <w:b/>
        </w:rPr>
        <w:tab/>
      </w:r>
      <w:r w:rsidRPr="00390F52">
        <w:rPr>
          <w:rFonts w:ascii="Calibri" w:eastAsia="Calibri" w:hAnsi="Calibri" w:cs="Calibri"/>
          <w:b/>
          <w:bCs/>
        </w:rPr>
        <w:t>HUMAN RESOURCE MATTERS</w:t>
      </w:r>
    </w:p>
    <w:p w14:paraId="0620C343" w14:textId="4A5F0007" w:rsidR="003C716D" w:rsidRPr="00E6594D" w:rsidRDefault="00E6594D" w:rsidP="00287B3B">
      <w:pPr>
        <w:pStyle w:val="ListParagraph"/>
        <w:numPr>
          <w:ilvl w:val="0"/>
          <w:numId w:val="2"/>
        </w:numPr>
        <w:spacing w:after="0" w:line="240" w:lineRule="auto"/>
        <w:rPr>
          <w:rFonts w:ascii="Calibri" w:eastAsia="Calibri" w:hAnsi="Calibri" w:cs="Calibri"/>
          <w:b/>
          <w:bCs/>
        </w:rPr>
      </w:pPr>
      <w:r w:rsidRPr="00E6594D">
        <w:rPr>
          <w:rFonts w:ascii="Calibri" w:eastAsia="Calibri" w:hAnsi="Calibri" w:cs="Calibri"/>
          <w:b/>
          <w:bCs/>
        </w:rPr>
        <w:t>S</w:t>
      </w:r>
      <w:r w:rsidR="00766C0C" w:rsidRPr="00E6594D">
        <w:rPr>
          <w:rFonts w:ascii="Calibri" w:eastAsia="Calibri" w:hAnsi="Calibri" w:cs="Calibri"/>
          <w:b/>
          <w:bCs/>
        </w:rPr>
        <w:t>taff</w:t>
      </w:r>
      <w:r w:rsidR="00566F9B" w:rsidRPr="00E6594D">
        <w:rPr>
          <w:rFonts w:ascii="Calibri" w:eastAsia="Calibri" w:hAnsi="Calibri" w:cs="Calibri"/>
          <w:b/>
          <w:bCs/>
        </w:rPr>
        <w:t xml:space="preserve"> </w:t>
      </w:r>
      <w:proofErr w:type="gramStart"/>
      <w:r w:rsidR="00566F9B" w:rsidRPr="00E6594D">
        <w:rPr>
          <w:rFonts w:ascii="Calibri" w:eastAsia="Calibri" w:hAnsi="Calibri" w:cs="Calibri"/>
          <w:b/>
          <w:bCs/>
        </w:rPr>
        <w:t>recruitment</w:t>
      </w:r>
      <w:r w:rsidR="0084361D" w:rsidRPr="00E6594D">
        <w:rPr>
          <w:rFonts w:ascii="Calibri" w:eastAsia="Calibri" w:hAnsi="Calibri" w:cs="Calibri"/>
          <w:b/>
          <w:bCs/>
        </w:rPr>
        <w:t>;</w:t>
      </w:r>
      <w:proofErr w:type="gramEnd"/>
    </w:p>
    <w:p w14:paraId="6D32F7F8" w14:textId="09948C63" w:rsidR="00E6594D" w:rsidRDefault="00E6594D" w:rsidP="00E6594D">
      <w:pPr>
        <w:ind w:left="1440"/>
        <w:rPr>
          <w:bCs/>
        </w:rPr>
      </w:pPr>
      <w:r>
        <w:rPr>
          <w:rFonts w:ascii="Calibri" w:eastAsia="Calibri" w:hAnsi="Calibri" w:cs="Calibri"/>
        </w:rPr>
        <w:t xml:space="preserve">Councillors noted the salary to be attached to the role of Customer Service Officer.  It was </w:t>
      </w:r>
      <w:r>
        <w:rPr>
          <w:bCs/>
          <w:iCs/>
        </w:rPr>
        <w:t>I</w:t>
      </w:r>
      <w:r>
        <w:rPr>
          <w:bCs/>
        </w:rPr>
        <w:t>t was proposed by Cllr G Sinclair, seconded by Cllr C Lloyd and unanimously</w:t>
      </w:r>
    </w:p>
    <w:p w14:paraId="575FCE71" w14:textId="2EB56A3B" w:rsidR="00E6594D" w:rsidRDefault="00E6594D" w:rsidP="00E6594D">
      <w:pPr>
        <w:ind w:left="1440"/>
        <w:rPr>
          <w:b/>
          <w:spacing w:val="-2"/>
        </w:rPr>
      </w:pPr>
      <w:r w:rsidRPr="003E18EB">
        <w:rPr>
          <w:b/>
          <w:spacing w:val="-2"/>
        </w:rPr>
        <w:t xml:space="preserve">RESOLVED – </w:t>
      </w:r>
      <w:r>
        <w:rPr>
          <w:b/>
          <w:spacing w:val="-2"/>
        </w:rPr>
        <w:t>temporary Customer Service Officer cover be sought from 3 January 2023 until a permanent appointment is made.</w:t>
      </w:r>
    </w:p>
    <w:p w14:paraId="00B936A6" w14:textId="77777777" w:rsidR="000F195A" w:rsidRPr="000F195A" w:rsidRDefault="000F195A" w:rsidP="00E6594D">
      <w:pPr>
        <w:ind w:left="1440"/>
        <w:rPr>
          <w:b/>
          <w:sz w:val="6"/>
          <w:szCs w:val="6"/>
        </w:rPr>
      </w:pPr>
    </w:p>
    <w:p w14:paraId="008D8A31" w14:textId="5CADD19D" w:rsidR="00245472" w:rsidRPr="000F195A" w:rsidRDefault="000F195A" w:rsidP="00287B3B">
      <w:pPr>
        <w:pStyle w:val="ListParagraph"/>
        <w:numPr>
          <w:ilvl w:val="0"/>
          <w:numId w:val="2"/>
        </w:numPr>
        <w:spacing w:after="0" w:line="240" w:lineRule="auto"/>
        <w:rPr>
          <w:rFonts w:ascii="Calibri" w:eastAsia="Calibri" w:hAnsi="Calibri" w:cs="Calibri"/>
          <w:b/>
          <w:bCs/>
        </w:rPr>
      </w:pPr>
      <w:r w:rsidRPr="000F195A">
        <w:rPr>
          <w:rFonts w:ascii="Calibri" w:eastAsia="Calibri" w:hAnsi="Calibri" w:cs="Calibri"/>
          <w:b/>
          <w:bCs/>
        </w:rPr>
        <w:t>Introduction</w:t>
      </w:r>
      <w:r w:rsidR="00566F9B" w:rsidRPr="000F195A">
        <w:rPr>
          <w:rFonts w:ascii="Calibri" w:eastAsia="Calibri" w:hAnsi="Calibri" w:cs="Calibri"/>
          <w:b/>
          <w:bCs/>
        </w:rPr>
        <w:t xml:space="preserve"> and outcomes of the national pay </w:t>
      </w:r>
      <w:proofErr w:type="gramStart"/>
      <w:r w:rsidR="00566F9B" w:rsidRPr="000F195A">
        <w:rPr>
          <w:rFonts w:ascii="Calibri" w:eastAsia="Calibri" w:hAnsi="Calibri" w:cs="Calibri"/>
          <w:b/>
          <w:bCs/>
        </w:rPr>
        <w:t>increase;</w:t>
      </w:r>
      <w:proofErr w:type="gramEnd"/>
    </w:p>
    <w:p w14:paraId="134F5200" w14:textId="16BCE90F" w:rsidR="000F195A" w:rsidRDefault="00CB168D" w:rsidP="000F195A">
      <w:pPr>
        <w:ind w:left="1440"/>
        <w:rPr>
          <w:rFonts w:ascii="Calibri" w:eastAsia="Calibri" w:hAnsi="Calibri" w:cs="Calibri"/>
        </w:rPr>
      </w:pPr>
      <w:r>
        <w:rPr>
          <w:rFonts w:ascii="Calibri" w:eastAsia="Calibri" w:hAnsi="Calibri" w:cs="Calibri"/>
        </w:rPr>
        <w:t>The Locum RFO confirmed that the recent pay increase equated to a circa £5k annual increase in staff costs to the Council under current staffing levels.</w:t>
      </w:r>
    </w:p>
    <w:p w14:paraId="5055571B" w14:textId="77777777" w:rsidR="00CB168D" w:rsidRPr="000F195A" w:rsidRDefault="00CB168D" w:rsidP="000F195A">
      <w:pPr>
        <w:ind w:left="1440"/>
        <w:rPr>
          <w:rFonts w:ascii="Calibri" w:eastAsia="Calibri" w:hAnsi="Calibri" w:cs="Calibri"/>
          <w:sz w:val="6"/>
          <w:szCs w:val="6"/>
        </w:rPr>
      </w:pPr>
    </w:p>
    <w:p w14:paraId="2832D87A" w14:textId="40D2F652" w:rsidR="00766C0C" w:rsidRPr="000F195A" w:rsidRDefault="000F195A" w:rsidP="00287B3B">
      <w:pPr>
        <w:pStyle w:val="ListParagraph"/>
        <w:numPr>
          <w:ilvl w:val="0"/>
          <w:numId w:val="2"/>
        </w:numPr>
        <w:spacing w:after="0" w:line="240" w:lineRule="auto"/>
        <w:rPr>
          <w:rFonts w:ascii="Calibri" w:eastAsia="Calibri" w:hAnsi="Calibri" w:cs="Calibri"/>
          <w:b/>
          <w:bCs/>
        </w:rPr>
      </w:pPr>
      <w:r>
        <w:rPr>
          <w:rFonts w:ascii="Calibri" w:eastAsia="Calibri" w:hAnsi="Calibri" w:cs="Calibri"/>
          <w:b/>
          <w:bCs/>
        </w:rPr>
        <w:t>S</w:t>
      </w:r>
      <w:r w:rsidR="00F47402" w:rsidRPr="000F195A">
        <w:rPr>
          <w:rFonts w:ascii="Calibri" w:eastAsia="Calibri" w:hAnsi="Calibri" w:cs="Calibri"/>
          <w:b/>
          <w:bCs/>
        </w:rPr>
        <w:t xml:space="preserve">taff </w:t>
      </w:r>
      <w:r>
        <w:rPr>
          <w:rFonts w:ascii="Calibri" w:eastAsia="Calibri" w:hAnsi="Calibri" w:cs="Calibri"/>
          <w:b/>
          <w:bCs/>
        </w:rPr>
        <w:t>L</w:t>
      </w:r>
      <w:r w:rsidR="00F47402" w:rsidRPr="000F195A">
        <w:rPr>
          <w:rFonts w:ascii="Calibri" w:eastAsia="Calibri" w:hAnsi="Calibri" w:cs="Calibri"/>
          <w:b/>
          <w:bCs/>
        </w:rPr>
        <w:t>eave</w:t>
      </w:r>
      <w:r>
        <w:rPr>
          <w:rFonts w:ascii="Calibri" w:eastAsia="Calibri" w:hAnsi="Calibri" w:cs="Calibri"/>
          <w:b/>
          <w:bCs/>
        </w:rPr>
        <w:t xml:space="preserve"> Entitlement</w:t>
      </w:r>
    </w:p>
    <w:p w14:paraId="0E120F07" w14:textId="1D8178F9" w:rsidR="000F195A" w:rsidRPr="00321C60" w:rsidRDefault="000F195A" w:rsidP="000F195A">
      <w:pPr>
        <w:ind w:left="1440"/>
        <w:rPr>
          <w:rFonts w:ascii="Calibri" w:hAnsi="Calibri"/>
          <w:bCs/>
          <w:spacing w:val="-12"/>
        </w:rPr>
      </w:pPr>
      <w:r w:rsidRPr="00321C60">
        <w:rPr>
          <w:rFonts w:ascii="Calibri" w:eastAsia="Calibri" w:hAnsi="Calibri" w:cs="Calibri"/>
          <w:spacing w:val="-12"/>
        </w:rPr>
        <w:t xml:space="preserve">Further to a paper from the Parish Clerk, it was </w:t>
      </w:r>
      <w:r w:rsidRPr="00321C60">
        <w:rPr>
          <w:rFonts w:ascii="Calibri" w:hAnsi="Calibri"/>
          <w:bCs/>
          <w:spacing w:val="-12"/>
        </w:rPr>
        <w:t>proposed by Cllr C Lloyd, seconded by Cllr H Unwin and unanimously</w:t>
      </w:r>
    </w:p>
    <w:p w14:paraId="1095FC21" w14:textId="72BEFB24" w:rsidR="000F195A" w:rsidRPr="001F6D63" w:rsidRDefault="000F195A" w:rsidP="000F195A">
      <w:pPr>
        <w:ind w:left="1440"/>
        <w:rPr>
          <w:b/>
          <w:spacing w:val="-6"/>
        </w:rPr>
      </w:pPr>
      <w:r w:rsidRPr="001F6D63">
        <w:rPr>
          <w:b/>
          <w:spacing w:val="-6"/>
        </w:rPr>
        <w:t>RESOLVED – that the contents of the paper Staff Leave Entitlement, dated 2 December 2022, be adopted.</w:t>
      </w:r>
    </w:p>
    <w:p w14:paraId="5877327D" w14:textId="77777777" w:rsidR="00CB168D" w:rsidRPr="00CB168D" w:rsidRDefault="00CB168D" w:rsidP="000F195A">
      <w:pPr>
        <w:ind w:left="1440"/>
        <w:rPr>
          <w:b/>
          <w:spacing w:val="-2"/>
          <w:sz w:val="6"/>
          <w:szCs w:val="6"/>
        </w:rPr>
      </w:pPr>
    </w:p>
    <w:p w14:paraId="4407B0F1" w14:textId="186E65B8" w:rsidR="00CB168D" w:rsidRDefault="00CB168D" w:rsidP="00CB168D">
      <w:pPr>
        <w:ind w:left="1440"/>
        <w:rPr>
          <w:bCs/>
        </w:rPr>
      </w:pPr>
      <w:r>
        <w:rPr>
          <w:bCs/>
          <w:iCs/>
        </w:rPr>
        <w:t>I</w:t>
      </w:r>
      <w:r>
        <w:rPr>
          <w:bCs/>
        </w:rPr>
        <w:t>t was proposed by Cllr S Vaughan-Hodkinson, seconded by Cllr H Unwin and unanimously</w:t>
      </w:r>
    </w:p>
    <w:p w14:paraId="761BF673" w14:textId="5DD6D142" w:rsidR="00CB168D" w:rsidRPr="001F6D63" w:rsidRDefault="00CB168D" w:rsidP="00CB168D">
      <w:pPr>
        <w:ind w:left="1440"/>
        <w:rPr>
          <w:b/>
          <w:spacing w:val="-6"/>
        </w:rPr>
      </w:pPr>
      <w:r w:rsidRPr="001F6D63">
        <w:rPr>
          <w:b/>
          <w:spacing w:val="-6"/>
        </w:rPr>
        <w:t xml:space="preserve">RESOLVED – that standing orders be suspended </w:t>
      </w:r>
      <w:proofErr w:type="gramStart"/>
      <w:r w:rsidRPr="001F6D63">
        <w:rPr>
          <w:b/>
          <w:spacing w:val="-6"/>
        </w:rPr>
        <w:t>in order to</w:t>
      </w:r>
      <w:proofErr w:type="gramEnd"/>
      <w:r w:rsidRPr="001F6D63">
        <w:rPr>
          <w:b/>
          <w:spacing w:val="-6"/>
        </w:rPr>
        <w:t xml:space="preserve"> complete the business set out on the agenda.</w:t>
      </w:r>
    </w:p>
    <w:p w14:paraId="54650F45" w14:textId="144C7184" w:rsidR="00CB168D" w:rsidRDefault="00CB168D" w:rsidP="000F195A">
      <w:pPr>
        <w:ind w:left="1440"/>
        <w:rPr>
          <w:b/>
          <w:sz w:val="6"/>
          <w:szCs w:val="6"/>
        </w:rPr>
      </w:pPr>
    </w:p>
    <w:p w14:paraId="7F50FFF4" w14:textId="70E174D8" w:rsidR="00CB168D" w:rsidRPr="00CB168D" w:rsidRDefault="00CB168D" w:rsidP="00321C60">
      <w:pPr>
        <w:ind w:left="851" w:firstLine="589"/>
        <w:rPr>
          <w:bCs/>
        </w:rPr>
      </w:pPr>
      <w:r w:rsidRPr="00CB168D">
        <w:rPr>
          <w:bCs/>
        </w:rPr>
        <w:t>Cllr S Vaughan-Hodkinson assumed the Chair (see FC/22/91 above)</w:t>
      </w:r>
    </w:p>
    <w:p w14:paraId="111FC9DA" w14:textId="6471742C" w:rsidR="00C67A56" w:rsidRPr="00390F52" w:rsidRDefault="00C67A56" w:rsidP="00287B3B">
      <w:pPr>
        <w:jc w:val="center"/>
        <w:rPr>
          <w:b/>
          <w:sz w:val="6"/>
          <w:szCs w:val="6"/>
          <w:u w:val="single"/>
        </w:rPr>
      </w:pPr>
    </w:p>
    <w:p w14:paraId="6F82A2A2" w14:textId="77777777" w:rsidR="003B0C47" w:rsidRPr="00390F52" w:rsidRDefault="003B0C47" w:rsidP="00287B3B">
      <w:pPr>
        <w:jc w:val="center"/>
        <w:rPr>
          <w:b/>
          <w:sz w:val="6"/>
          <w:szCs w:val="6"/>
          <w:u w:val="single"/>
        </w:rPr>
      </w:pPr>
    </w:p>
    <w:p w14:paraId="1E169259" w14:textId="0D2C138D" w:rsidR="00271D31" w:rsidRPr="00390F52" w:rsidRDefault="002C24B0" w:rsidP="00287B3B">
      <w:pPr>
        <w:contextualSpacing/>
        <w:rPr>
          <w:b/>
        </w:rPr>
      </w:pPr>
      <w:r w:rsidRPr="00390F52">
        <w:rPr>
          <w:b/>
        </w:rPr>
        <w:t>FC/22/</w:t>
      </w:r>
      <w:r w:rsidR="00E02BC9">
        <w:rPr>
          <w:b/>
        </w:rPr>
        <w:t>107</w:t>
      </w:r>
      <w:r w:rsidRPr="00390F52">
        <w:rPr>
          <w:b/>
        </w:rPr>
        <w:tab/>
        <w:t>BROOKSIDE BIG LOCAL</w:t>
      </w:r>
    </w:p>
    <w:p w14:paraId="09A7904C" w14:textId="3E661533" w:rsidR="00271D31" w:rsidRPr="00321C60" w:rsidRDefault="000F195A" w:rsidP="000F195A">
      <w:pPr>
        <w:ind w:left="1440"/>
        <w:contextualSpacing/>
        <w:rPr>
          <w:rFonts w:ascii="Calibri" w:eastAsia="Calibri" w:hAnsi="Calibri" w:cs="Calibri"/>
          <w:spacing w:val="-6"/>
        </w:rPr>
      </w:pPr>
      <w:r w:rsidRPr="00321C60">
        <w:rPr>
          <w:rFonts w:ascii="Calibri" w:eastAsia="Calibri" w:hAnsi="Calibri" w:cs="Calibri"/>
          <w:spacing w:val="-6"/>
        </w:rPr>
        <w:t>The Parish Clerk reported that the Parish Council had now stood down as the Locally Trusted Organisation (LTO) to Brookside Big Local, that the Co-ordinator had been moved to the new LTO under TUPE regulations and that, as soon as practicable, the final return to the Local Trust from the Parish Council would be enacted.</w:t>
      </w:r>
    </w:p>
    <w:p w14:paraId="0C544820" w14:textId="6FE33672" w:rsidR="00CB168D" w:rsidRDefault="00CB168D" w:rsidP="00CB168D">
      <w:pPr>
        <w:contextualSpacing/>
        <w:rPr>
          <w:rFonts w:ascii="Calibri" w:eastAsia="Calibri" w:hAnsi="Calibri" w:cs="Calibri"/>
        </w:rPr>
      </w:pPr>
    </w:p>
    <w:p w14:paraId="4048A1A5" w14:textId="14F7577D" w:rsidR="001B7F40" w:rsidRPr="00390F52" w:rsidRDefault="00CB168D" w:rsidP="00321C60">
      <w:pPr>
        <w:contextualSpacing/>
        <w:rPr>
          <w:sz w:val="20"/>
          <w:szCs w:val="20"/>
        </w:rPr>
      </w:pPr>
      <w:r>
        <w:rPr>
          <w:rFonts w:ascii="Calibri" w:eastAsia="Calibri" w:hAnsi="Calibri" w:cs="Calibri"/>
        </w:rPr>
        <w:t>The meeting closed at 9.09pm.</w:t>
      </w:r>
    </w:p>
    <w:sectPr w:rsidR="001B7F40" w:rsidRPr="00390F52" w:rsidSect="00321C60">
      <w:pgSz w:w="11906" w:h="16838"/>
      <w:pgMar w:top="624" w:right="624" w:bottom="62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45B3"/>
    <w:multiLevelType w:val="hybridMultilevel"/>
    <w:tmpl w:val="EB223FD2"/>
    <w:lvl w:ilvl="0" w:tplc="2E8046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43097F37"/>
    <w:multiLevelType w:val="hybridMultilevel"/>
    <w:tmpl w:val="E51ABF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3A5DCF"/>
    <w:multiLevelType w:val="hybridMultilevel"/>
    <w:tmpl w:val="DA64EC5C"/>
    <w:lvl w:ilvl="0" w:tplc="8DDE27B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5EDA2E1C"/>
    <w:multiLevelType w:val="hybridMultilevel"/>
    <w:tmpl w:val="375C359C"/>
    <w:lvl w:ilvl="0" w:tplc="93E2DF0A">
      <w:start w:val="1"/>
      <w:numFmt w:val="lowerLetter"/>
      <w:lvlText w:val="%1."/>
      <w:lvlJc w:val="left"/>
      <w:pPr>
        <w:ind w:left="714" w:hanging="660"/>
      </w:pPr>
      <w:rPr>
        <w:rFonts w:hint="default"/>
      </w:rPr>
    </w:lvl>
    <w:lvl w:ilvl="1" w:tplc="08090019" w:tentative="1">
      <w:start w:val="1"/>
      <w:numFmt w:val="lowerLetter"/>
      <w:lvlText w:val="%2."/>
      <w:lvlJc w:val="left"/>
      <w:pPr>
        <w:ind w:left="1134" w:hanging="360"/>
      </w:pPr>
    </w:lvl>
    <w:lvl w:ilvl="2" w:tplc="0809001B" w:tentative="1">
      <w:start w:val="1"/>
      <w:numFmt w:val="lowerRoman"/>
      <w:lvlText w:val="%3."/>
      <w:lvlJc w:val="right"/>
      <w:pPr>
        <w:ind w:left="1854" w:hanging="180"/>
      </w:pPr>
    </w:lvl>
    <w:lvl w:ilvl="3" w:tplc="0809000F" w:tentative="1">
      <w:start w:val="1"/>
      <w:numFmt w:val="decimal"/>
      <w:lvlText w:val="%4."/>
      <w:lvlJc w:val="left"/>
      <w:pPr>
        <w:ind w:left="2574" w:hanging="360"/>
      </w:pPr>
    </w:lvl>
    <w:lvl w:ilvl="4" w:tplc="08090019" w:tentative="1">
      <w:start w:val="1"/>
      <w:numFmt w:val="lowerLetter"/>
      <w:lvlText w:val="%5."/>
      <w:lvlJc w:val="left"/>
      <w:pPr>
        <w:ind w:left="3294" w:hanging="360"/>
      </w:pPr>
    </w:lvl>
    <w:lvl w:ilvl="5" w:tplc="0809001B" w:tentative="1">
      <w:start w:val="1"/>
      <w:numFmt w:val="lowerRoman"/>
      <w:lvlText w:val="%6."/>
      <w:lvlJc w:val="right"/>
      <w:pPr>
        <w:ind w:left="4014" w:hanging="180"/>
      </w:pPr>
    </w:lvl>
    <w:lvl w:ilvl="6" w:tplc="0809000F" w:tentative="1">
      <w:start w:val="1"/>
      <w:numFmt w:val="decimal"/>
      <w:lvlText w:val="%7."/>
      <w:lvlJc w:val="left"/>
      <w:pPr>
        <w:ind w:left="4734" w:hanging="360"/>
      </w:pPr>
    </w:lvl>
    <w:lvl w:ilvl="7" w:tplc="08090019" w:tentative="1">
      <w:start w:val="1"/>
      <w:numFmt w:val="lowerLetter"/>
      <w:lvlText w:val="%8."/>
      <w:lvlJc w:val="left"/>
      <w:pPr>
        <w:ind w:left="5454" w:hanging="360"/>
      </w:pPr>
    </w:lvl>
    <w:lvl w:ilvl="8" w:tplc="0809001B" w:tentative="1">
      <w:start w:val="1"/>
      <w:numFmt w:val="lowerRoman"/>
      <w:lvlText w:val="%9."/>
      <w:lvlJc w:val="right"/>
      <w:pPr>
        <w:ind w:left="6174" w:hanging="180"/>
      </w:pPr>
    </w:lvl>
  </w:abstractNum>
  <w:abstractNum w:abstractNumId="4" w15:restartNumberingAfterBreak="0">
    <w:nsid w:val="6FD03F96"/>
    <w:multiLevelType w:val="hybridMultilevel"/>
    <w:tmpl w:val="756E5E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566FDD"/>
    <w:multiLevelType w:val="hybridMultilevel"/>
    <w:tmpl w:val="AB6E30D2"/>
    <w:lvl w:ilvl="0" w:tplc="6C72E18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70925F5B"/>
    <w:multiLevelType w:val="hybridMultilevel"/>
    <w:tmpl w:val="D604D604"/>
    <w:lvl w:ilvl="0" w:tplc="F2BCD02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754358471">
    <w:abstractNumId w:val="1"/>
  </w:num>
  <w:num w:numId="2" w16cid:durableId="1464468453">
    <w:abstractNumId w:val="0"/>
  </w:num>
  <w:num w:numId="3" w16cid:durableId="1605579193">
    <w:abstractNumId w:val="5"/>
  </w:num>
  <w:num w:numId="4" w16cid:durableId="1313024482">
    <w:abstractNumId w:val="6"/>
  </w:num>
  <w:num w:numId="5" w16cid:durableId="9843342">
    <w:abstractNumId w:val="4"/>
  </w:num>
  <w:num w:numId="6" w16cid:durableId="495614073">
    <w:abstractNumId w:val="3"/>
  </w:num>
  <w:num w:numId="7" w16cid:durableId="175078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4C"/>
    <w:rsid w:val="00074A07"/>
    <w:rsid w:val="0007506A"/>
    <w:rsid w:val="000F195A"/>
    <w:rsid w:val="00103AB5"/>
    <w:rsid w:val="00125150"/>
    <w:rsid w:val="001B7F40"/>
    <w:rsid w:val="001E1062"/>
    <w:rsid w:val="001E122D"/>
    <w:rsid w:val="001F6D63"/>
    <w:rsid w:val="00245472"/>
    <w:rsid w:val="002548BE"/>
    <w:rsid w:val="00271D31"/>
    <w:rsid w:val="00275973"/>
    <w:rsid w:val="00287B3B"/>
    <w:rsid w:val="002C24B0"/>
    <w:rsid w:val="003054B0"/>
    <w:rsid w:val="00321C60"/>
    <w:rsid w:val="00374C1B"/>
    <w:rsid w:val="00390F52"/>
    <w:rsid w:val="003B0C47"/>
    <w:rsid w:val="003C716D"/>
    <w:rsid w:val="003E18EB"/>
    <w:rsid w:val="00403324"/>
    <w:rsid w:val="0046375B"/>
    <w:rsid w:val="004F43CF"/>
    <w:rsid w:val="0055214C"/>
    <w:rsid w:val="00553AC6"/>
    <w:rsid w:val="00566F9B"/>
    <w:rsid w:val="00672A22"/>
    <w:rsid w:val="006A68C7"/>
    <w:rsid w:val="006C3BC2"/>
    <w:rsid w:val="006D434C"/>
    <w:rsid w:val="006D6924"/>
    <w:rsid w:val="007174D4"/>
    <w:rsid w:val="007476F0"/>
    <w:rsid w:val="007600DD"/>
    <w:rsid w:val="007622C3"/>
    <w:rsid w:val="00766C0C"/>
    <w:rsid w:val="00811B95"/>
    <w:rsid w:val="0083743C"/>
    <w:rsid w:val="0084361D"/>
    <w:rsid w:val="008A317D"/>
    <w:rsid w:val="008E1C93"/>
    <w:rsid w:val="0090357E"/>
    <w:rsid w:val="009A0393"/>
    <w:rsid w:val="009C61F9"/>
    <w:rsid w:val="009F1FA7"/>
    <w:rsid w:val="00AC37B6"/>
    <w:rsid w:val="00AC57FD"/>
    <w:rsid w:val="00AD0BC1"/>
    <w:rsid w:val="00B147F8"/>
    <w:rsid w:val="00B728DD"/>
    <w:rsid w:val="00BF56AC"/>
    <w:rsid w:val="00C46835"/>
    <w:rsid w:val="00C67A56"/>
    <w:rsid w:val="00CB168D"/>
    <w:rsid w:val="00CC1AAA"/>
    <w:rsid w:val="00CE1D88"/>
    <w:rsid w:val="00CE45DC"/>
    <w:rsid w:val="00CF5E84"/>
    <w:rsid w:val="00D41ED9"/>
    <w:rsid w:val="00D52843"/>
    <w:rsid w:val="00DA20D1"/>
    <w:rsid w:val="00DE39AA"/>
    <w:rsid w:val="00E023B5"/>
    <w:rsid w:val="00E02BC9"/>
    <w:rsid w:val="00E6594D"/>
    <w:rsid w:val="00EB0AE6"/>
    <w:rsid w:val="00F47402"/>
    <w:rsid w:val="00F74D9D"/>
    <w:rsid w:val="00FB0AB1"/>
    <w:rsid w:val="00FC5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A8684"/>
  <w15:chartTrackingRefBased/>
  <w15:docId w15:val="{C8D043A4-81F2-49DA-9057-78B89FC59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D8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472"/>
    <w:pPr>
      <w:spacing w:after="160" w:line="259" w:lineRule="auto"/>
      <w:ind w:left="720"/>
      <w:contextualSpacing/>
    </w:pPr>
    <w:rPr>
      <w:rFonts w:eastAsiaTheme="minorEastAsia"/>
      <w:lang w:eastAsia="en-GB"/>
    </w:rPr>
  </w:style>
  <w:style w:type="table" w:styleId="TableGrid">
    <w:name w:val="Table Grid"/>
    <w:basedOn w:val="TableNormal"/>
    <w:uiPriority w:val="59"/>
    <w:rsid w:val="00390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199614">
      <w:bodyDiv w:val="1"/>
      <w:marLeft w:val="0"/>
      <w:marRight w:val="0"/>
      <w:marTop w:val="0"/>
      <w:marBottom w:val="0"/>
      <w:divBdr>
        <w:top w:val="none" w:sz="0" w:space="0" w:color="auto"/>
        <w:left w:val="none" w:sz="0" w:space="0" w:color="auto"/>
        <w:bottom w:val="none" w:sz="0" w:space="0" w:color="auto"/>
        <w:right w:val="none" w:sz="0" w:space="0" w:color="auto"/>
      </w:divBdr>
    </w:div>
    <w:div w:id="201957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image001.png@01D8BC78.423FBB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9dcef4-191a-4bb6-a6e9-b007cd60c6c7" xsi:nil="true"/>
    <lcf76f155ced4ddcb4097134ff3c332f xmlns="7ff8ff12-022c-4cb9-915a-06ca6135621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D3C22BDD04344CA82024393AFAC29F" ma:contentTypeVersion="16" ma:contentTypeDescription="Create a new document." ma:contentTypeScope="" ma:versionID="759e8a01c2cfc5f53a274b6530ec9f08">
  <xsd:schema xmlns:xsd="http://www.w3.org/2001/XMLSchema" xmlns:xs="http://www.w3.org/2001/XMLSchema" xmlns:p="http://schemas.microsoft.com/office/2006/metadata/properties" xmlns:ns2="7ff8ff12-022c-4cb9-915a-06ca6135621b" xmlns:ns3="cd9dcef4-191a-4bb6-a6e9-b007cd60c6c7" targetNamespace="http://schemas.microsoft.com/office/2006/metadata/properties" ma:root="true" ma:fieldsID="c625066d67494d3a413b0733bc4797ba" ns2:_="" ns3:_="">
    <xsd:import namespace="7ff8ff12-022c-4cb9-915a-06ca6135621b"/>
    <xsd:import namespace="cd9dcef4-191a-4bb6-a6e9-b007cd60c6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8ff12-022c-4cb9-915a-06ca61356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61d93-4a02-4185-95f6-07780ff7bf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9dcef4-191a-4bb6-a6e9-b007cd60c6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4880a4-936c-4c77-911d-4833f8e69611}" ma:internalName="TaxCatchAll" ma:showField="CatchAllData" ma:web="cd9dcef4-191a-4bb6-a6e9-b007cd60c6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C6AB73-3EBD-42D0-A7DD-D07894F99AFB}">
  <ds:schemaRefs>
    <ds:schemaRef ds:uri="http://schemas.microsoft.com/sharepoint/v3/contenttype/forms"/>
  </ds:schemaRefs>
</ds:datastoreItem>
</file>

<file path=customXml/itemProps2.xml><?xml version="1.0" encoding="utf-8"?>
<ds:datastoreItem xmlns:ds="http://schemas.openxmlformats.org/officeDocument/2006/customXml" ds:itemID="{B458F5FF-EDC7-497E-9D07-128593CD9D38}">
  <ds:schemaRefs>
    <ds:schemaRef ds:uri="http://schemas.microsoft.com/office/2006/metadata/properties"/>
    <ds:schemaRef ds:uri="http://schemas.microsoft.com/office/infopath/2007/PartnerControls"/>
    <ds:schemaRef ds:uri="cd9dcef4-191a-4bb6-a6e9-b007cd60c6c7"/>
    <ds:schemaRef ds:uri="7ff8ff12-022c-4cb9-915a-06ca6135621b"/>
  </ds:schemaRefs>
</ds:datastoreItem>
</file>

<file path=customXml/itemProps3.xml><?xml version="1.0" encoding="utf-8"?>
<ds:datastoreItem xmlns:ds="http://schemas.openxmlformats.org/officeDocument/2006/customXml" ds:itemID="{5EEAF93D-95A1-4429-9DCE-1EEF2FDD3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8ff12-022c-4cb9-915a-06ca6135621b"/>
    <ds:schemaRef ds:uri="cd9dcef4-191a-4bb6-a6e9-b007cd60c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9351</TotalTime>
  <Pages>3</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Middleton</dc:creator>
  <cp:keywords/>
  <dc:description/>
  <cp:lastModifiedBy>Michael Turner</cp:lastModifiedBy>
  <cp:revision>7</cp:revision>
  <cp:lastPrinted>2022-12-22T13:07:00Z</cp:lastPrinted>
  <dcterms:created xsi:type="dcterms:W3CDTF">2022-12-08T09:43:00Z</dcterms:created>
  <dcterms:modified xsi:type="dcterms:W3CDTF">2022-12-22T14:04:00Z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0x0101000DD3C22BDD04344CA82024393AFAC29F</vt:lpwstr>
  </property>
  <property fmtid="{D5CDD505-2E9C-101B-9397-08002B2CF9AE}" pid="3" name="MediaServiceImageTags">
    <vt:lpwstr/>
  </property>
</Properties>
</file>